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87DA6" w14:textId="77777777" w:rsidR="004D5E70" w:rsidRPr="001B62E7" w:rsidRDefault="004D5E70" w:rsidP="00DE6DC4">
      <w:pPr>
        <w:spacing w:after="0" w:line="240" w:lineRule="auto"/>
        <w:jc w:val="center"/>
        <w:rPr>
          <w:rFonts w:ascii="Sylfaen" w:hAnsi="Sylfaen"/>
          <w:b/>
          <w:color w:val="000000" w:themeColor="text1"/>
        </w:rPr>
      </w:pPr>
      <w:r w:rsidRPr="001B62E7">
        <w:rPr>
          <w:rFonts w:ascii="Sylfaen" w:hAnsi="Sylfaen"/>
          <w:b/>
          <w:color w:val="000000" w:themeColor="text1"/>
          <w:lang w:val="ka-GE"/>
        </w:rPr>
        <w:t>ინსტრუქცია</w:t>
      </w:r>
    </w:p>
    <w:p w14:paraId="790936B2" w14:textId="77777777" w:rsidR="00E76F1D" w:rsidRPr="001B62E7" w:rsidRDefault="00E76F1D" w:rsidP="00E76F1D">
      <w:pPr>
        <w:spacing w:after="0" w:line="240" w:lineRule="auto"/>
        <w:jc w:val="both"/>
        <w:rPr>
          <w:rFonts w:ascii="Sylfaen" w:hAnsi="Sylfaen"/>
          <w:b/>
          <w:color w:val="000000" w:themeColor="text1"/>
        </w:rPr>
      </w:pPr>
    </w:p>
    <w:p w14:paraId="7184525B" w14:textId="77777777" w:rsidR="007C56DB" w:rsidRPr="001B62E7" w:rsidRDefault="004D5E70" w:rsidP="00A827F6">
      <w:pPr>
        <w:spacing w:after="0" w:line="240" w:lineRule="auto"/>
        <w:jc w:val="center"/>
        <w:rPr>
          <w:rFonts w:ascii="Sylfaen" w:hAnsi="Sylfaen"/>
          <w:b/>
          <w:color w:val="000000" w:themeColor="text1"/>
        </w:rPr>
      </w:pPr>
      <w:r w:rsidRPr="001B62E7">
        <w:rPr>
          <w:rFonts w:ascii="Sylfaen" w:hAnsi="Sylfaen"/>
          <w:b/>
          <w:color w:val="000000" w:themeColor="text1"/>
          <w:lang w:val="ka-GE"/>
        </w:rPr>
        <w:t xml:space="preserve">სსიპ - საქართველოს ეროვნული </w:t>
      </w:r>
      <w:r w:rsidR="005914F3" w:rsidRPr="001B62E7">
        <w:rPr>
          <w:rFonts w:ascii="Sylfaen" w:hAnsi="Sylfaen"/>
          <w:b/>
          <w:color w:val="000000" w:themeColor="text1"/>
          <w:lang w:val="ka-GE"/>
        </w:rPr>
        <w:t xml:space="preserve">არქივის </w:t>
      </w:r>
      <w:r w:rsidR="00B412EB" w:rsidRPr="001B62E7">
        <w:rPr>
          <w:rFonts w:ascii="Sylfaen" w:hAnsi="Sylfaen"/>
          <w:b/>
          <w:color w:val="000000" w:themeColor="text1"/>
          <w:lang w:val="ka-GE"/>
        </w:rPr>
        <w:t xml:space="preserve">მიერ </w:t>
      </w:r>
      <w:r w:rsidR="00F710DD" w:rsidRPr="001B62E7">
        <w:rPr>
          <w:rFonts w:ascii="Sylfaen" w:hAnsi="Sylfaen"/>
          <w:b/>
          <w:color w:val="000000" w:themeColor="text1"/>
          <w:lang w:val="ka-GE"/>
        </w:rPr>
        <w:t>ელ</w:t>
      </w:r>
      <w:r w:rsidR="00686750" w:rsidRPr="001B62E7">
        <w:rPr>
          <w:rFonts w:ascii="Sylfaen" w:hAnsi="Sylfaen"/>
          <w:b/>
          <w:color w:val="000000" w:themeColor="text1"/>
          <w:lang w:val="ka-GE"/>
        </w:rPr>
        <w:t>ე</w:t>
      </w:r>
      <w:r w:rsidR="00F710DD" w:rsidRPr="001B62E7">
        <w:rPr>
          <w:rFonts w:ascii="Sylfaen" w:hAnsi="Sylfaen"/>
          <w:b/>
          <w:color w:val="000000" w:themeColor="text1"/>
          <w:lang w:val="ka-GE"/>
        </w:rPr>
        <w:t xml:space="preserve">ქტრონული </w:t>
      </w:r>
      <w:r w:rsidR="007570A0">
        <w:rPr>
          <w:rFonts w:ascii="Sylfaen" w:hAnsi="Sylfaen"/>
          <w:b/>
          <w:color w:val="000000" w:themeColor="text1"/>
          <w:lang w:val="ka-GE"/>
        </w:rPr>
        <w:t xml:space="preserve">დოკუმენტის მიღების, გაცემისა და </w:t>
      </w:r>
      <w:r w:rsidR="001D2B2C">
        <w:rPr>
          <w:rFonts w:ascii="Sylfaen" w:hAnsi="Sylfaen"/>
          <w:b/>
          <w:color w:val="000000" w:themeColor="text1"/>
          <w:lang w:val="ka-GE"/>
        </w:rPr>
        <w:t xml:space="preserve">დამოწმების </w:t>
      </w:r>
      <w:r w:rsidR="00F710DD" w:rsidRPr="001B62E7">
        <w:rPr>
          <w:rFonts w:ascii="Sylfaen" w:hAnsi="Sylfaen"/>
          <w:b/>
          <w:color w:val="000000" w:themeColor="text1"/>
          <w:lang w:val="ka-GE"/>
        </w:rPr>
        <w:t xml:space="preserve">განხორციელების </w:t>
      </w:r>
      <w:r w:rsidR="00C744D8" w:rsidRPr="001B62E7">
        <w:rPr>
          <w:rFonts w:ascii="Sylfaen" w:hAnsi="Sylfaen"/>
          <w:b/>
          <w:color w:val="000000" w:themeColor="text1"/>
          <w:lang w:val="ka-GE"/>
        </w:rPr>
        <w:t>შესახებ</w:t>
      </w:r>
    </w:p>
    <w:p w14:paraId="7C586B76" w14:textId="77777777" w:rsidR="00E76F1D" w:rsidRPr="00E76F1D" w:rsidRDefault="00E76F1D" w:rsidP="00A827F6">
      <w:pPr>
        <w:spacing w:after="0" w:line="240" w:lineRule="auto"/>
        <w:jc w:val="center"/>
        <w:rPr>
          <w:rFonts w:ascii="Sylfaen" w:hAnsi="Sylfaen"/>
          <w:color w:val="000000" w:themeColor="text1"/>
        </w:rPr>
      </w:pPr>
    </w:p>
    <w:p w14:paraId="671F7830" w14:textId="77777777" w:rsidR="005E287A" w:rsidRPr="00E2147D" w:rsidRDefault="00686750" w:rsidP="00E76F1D">
      <w:pPr>
        <w:spacing w:after="0" w:line="24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E2147D">
        <w:rPr>
          <w:rFonts w:ascii="Sylfaen" w:hAnsi="Sylfaen"/>
          <w:b/>
          <w:color w:val="000000" w:themeColor="text1"/>
          <w:lang w:val="ka-GE"/>
        </w:rPr>
        <w:t xml:space="preserve">მუხლი 1. </w:t>
      </w:r>
      <w:r w:rsidR="00E2147D">
        <w:rPr>
          <w:rFonts w:ascii="Sylfaen" w:hAnsi="Sylfaen"/>
          <w:b/>
          <w:color w:val="000000" w:themeColor="text1"/>
          <w:lang w:val="ka-GE"/>
        </w:rPr>
        <w:t>რეგულირების სფერო</w:t>
      </w:r>
    </w:p>
    <w:p w14:paraId="2A9E7ACE" w14:textId="10D5C7C6" w:rsidR="00CD1EEC" w:rsidRPr="006C4E43" w:rsidRDefault="0027127D" w:rsidP="00CD1EEC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1.1</w:t>
      </w:r>
      <w:r w:rsidR="00183FA4">
        <w:rPr>
          <w:rFonts w:ascii="Sylfaen" w:hAnsi="Sylfaen"/>
          <w:color w:val="000000" w:themeColor="text1"/>
          <w:lang w:val="ka-GE"/>
        </w:rPr>
        <w:t>.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686750">
        <w:rPr>
          <w:rFonts w:ascii="Sylfaen" w:hAnsi="Sylfaen"/>
          <w:color w:val="000000" w:themeColor="text1"/>
          <w:lang w:val="ka-GE"/>
        </w:rPr>
        <w:t xml:space="preserve">ეს </w:t>
      </w:r>
      <w:r w:rsidR="00CD1EEC">
        <w:rPr>
          <w:rFonts w:ascii="Sylfaen" w:hAnsi="Sylfaen"/>
          <w:color w:val="000000" w:themeColor="text1"/>
          <w:lang w:val="ka-GE"/>
        </w:rPr>
        <w:t>ინსტრუქცია</w:t>
      </w:r>
      <w:r w:rsidR="00686750">
        <w:rPr>
          <w:rFonts w:ascii="Sylfaen" w:hAnsi="Sylfaen"/>
          <w:color w:val="000000" w:themeColor="text1"/>
          <w:lang w:val="ka-GE"/>
        </w:rPr>
        <w:t xml:space="preserve"> არეგულირებს სსიპ - საქართველოს ეროვნული არქივის (შემდეგში - ეროვნული არქივი) მიერ ელექტრონული </w:t>
      </w:r>
      <w:r w:rsidR="009444A3">
        <w:rPr>
          <w:rFonts w:ascii="Sylfaen" w:hAnsi="Sylfaen"/>
          <w:color w:val="000000" w:themeColor="text1"/>
          <w:lang w:val="ka-GE"/>
        </w:rPr>
        <w:t xml:space="preserve">დოკუმენტის მიღების, გაცემისა და </w:t>
      </w:r>
      <w:r w:rsidR="001D2B2C">
        <w:rPr>
          <w:rFonts w:ascii="Sylfaen" w:hAnsi="Sylfaen"/>
          <w:color w:val="000000" w:themeColor="text1"/>
          <w:lang w:val="ka-GE"/>
        </w:rPr>
        <w:t>დამოწმების</w:t>
      </w:r>
      <w:r w:rsidR="00686750">
        <w:rPr>
          <w:rFonts w:ascii="Sylfaen" w:hAnsi="Sylfaen"/>
          <w:color w:val="000000" w:themeColor="text1"/>
          <w:lang w:val="ka-GE"/>
        </w:rPr>
        <w:t xml:space="preserve"> </w:t>
      </w:r>
      <w:r w:rsidR="009444A3">
        <w:rPr>
          <w:rFonts w:ascii="Sylfaen" w:hAnsi="Sylfaen"/>
          <w:color w:val="000000" w:themeColor="text1"/>
          <w:lang w:val="ka-GE"/>
        </w:rPr>
        <w:t>პროცესებს</w:t>
      </w:r>
      <w:r w:rsidR="00686750">
        <w:rPr>
          <w:rFonts w:ascii="Sylfaen" w:hAnsi="Sylfaen"/>
          <w:color w:val="000000" w:themeColor="text1"/>
          <w:lang w:val="ka-GE"/>
        </w:rPr>
        <w:t>, „ელექტრონული დოკუმენტისა და ელექტრონული სანდო მომსახურების შესახებ“ საქართველოს კანონის</w:t>
      </w:r>
      <w:r w:rsidR="00626168">
        <w:rPr>
          <w:rFonts w:ascii="Sylfaen" w:hAnsi="Sylfaen"/>
          <w:color w:val="000000" w:themeColor="text1"/>
          <w:lang w:val="ka-GE"/>
        </w:rPr>
        <w:t xml:space="preserve">ა და „კვალიფიციური სანდო მომსახურების მიმწოდებლისთვის სავალდებულო ტექნიკური რეგლამენტის დამტკიცების შესახებ“ საქართველოს მთავრობის 2018 წლის 28 ივნისის N343 დადგენილების </w:t>
      </w:r>
      <w:r w:rsidR="00686750">
        <w:rPr>
          <w:rFonts w:ascii="Sylfaen" w:hAnsi="Sylfaen"/>
          <w:color w:val="000000" w:themeColor="text1"/>
          <w:lang w:val="ka-GE"/>
        </w:rPr>
        <w:t>შესაბამისად.</w:t>
      </w:r>
    </w:p>
    <w:p w14:paraId="5758A2DF" w14:textId="3148915B" w:rsidR="004D6217" w:rsidRPr="00FC0A13" w:rsidRDefault="004D6217" w:rsidP="004D6217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1.2. ეს ინსტრუქცია ვრცელდება </w:t>
      </w:r>
      <w:r w:rsidRPr="00FC0A13">
        <w:rPr>
          <w:rFonts w:ascii="Sylfaen" w:hAnsi="Sylfaen"/>
          <w:color w:val="000000"/>
          <w:lang w:val="ka-GE"/>
        </w:rPr>
        <w:t>ეროვნული არქივის მიერ</w:t>
      </w:r>
      <w:r>
        <w:rPr>
          <w:rFonts w:ascii="Sylfaen" w:hAnsi="Sylfaen"/>
          <w:color w:val="000000"/>
          <w:lang w:val="ka-GE"/>
        </w:rPr>
        <w:t xml:space="preserve"> 2018 წლის 1 ივლისის შემდეგ ელექტრონულად მიღებული და  მომზადებული დოკუმენტების გაცემისა და </w:t>
      </w:r>
      <w:r>
        <w:rPr>
          <w:rFonts w:ascii="Sylfaen" w:hAnsi="Sylfaen"/>
          <w:color w:val="000000" w:themeColor="text1"/>
          <w:lang w:val="ka-GE"/>
        </w:rPr>
        <w:t>დამოწმების პროცესებზე.</w:t>
      </w:r>
    </w:p>
    <w:p w14:paraId="1CDA00A3" w14:textId="77777777" w:rsidR="007854A6" w:rsidRDefault="007854A6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725731D9" w14:textId="77777777" w:rsidR="007854A6" w:rsidRPr="00CA36B0" w:rsidRDefault="007854A6" w:rsidP="00E76F1D">
      <w:pPr>
        <w:spacing w:after="0" w:line="24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CA36B0">
        <w:rPr>
          <w:rFonts w:ascii="Sylfaen" w:hAnsi="Sylfaen"/>
          <w:b/>
          <w:color w:val="000000" w:themeColor="text1"/>
          <w:lang w:val="ka-GE"/>
        </w:rPr>
        <w:t>მუხლი 2. ტერმინთა განმარტებები</w:t>
      </w:r>
    </w:p>
    <w:p w14:paraId="16203A5C" w14:textId="77777777" w:rsidR="007854A6" w:rsidRDefault="002A13D4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2.1. ელექტრონული დოკუმენტი - </w:t>
      </w:r>
      <w:r w:rsidR="00727510">
        <w:rPr>
          <w:rFonts w:ascii="Sylfaen" w:hAnsi="Sylfaen"/>
          <w:color w:val="000000" w:themeColor="text1"/>
          <w:lang w:val="ka-GE"/>
        </w:rPr>
        <w:t>ელექტრონული ფორმით შენახული ტექსტობრივი და ვიზუალური ინფორმაციის ან/და მონაცემთა ერთობლიობა</w:t>
      </w:r>
      <w:r w:rsidR="00183FA4">
        <w:rPr>
          <w:rFonts w:ascii="Sylfaen" w:hAnsi="Sylfaen"/>
          <w:color w:val="000000" w:themeColor="text1"/>
          <w:lang w:val="ka-GE"/>
        </w:rPr>
        <w:t>.</w:t>
      </w:r>
    </w:p>
    <w:p w14:paraId="6D6B9DE1" w14:textId="77777777" w:rsidR="00E91E77" w:rsidRDefault="002A13D4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2.2. მატერიალური დოკუმენტი - </w:t>
      </w:r>
      <w:r w:rsidR="00043EA9">
        <w:rPr>
          <w:rFonts w:ascii="Sylfaen" w:hAnsi="Sylfaen"/>
          <w:color w:val="000000" w:themeColor="text1"/>
          <w:lang w:val="ka-GE"/>
        </w:rPr>
        <w:t>ქაღალდის ფორმით წარ</w:t>
      </w:r>
      <w:r w:rsidR="00345A22">
        <w:rPr>
          <w:rFonts w:ascii="Sylfaen" w:hAnsi="Sylfaen"/>
          <w:color w:val="000000" w:themeColor="text1"/>
          <w:lang w:val="ka-GE"/>
        </w:rPr>
        <w:t>მო</w:t>
      </w:r>
      <w:r w:rsidR="00043EA9">
        <w:rPr>
          <w:rFonts w:ascii="Sylfaen" w:hAnsi="Sylfaen"/>
          <w:color w:val="000000" w:themeColor="text1"/>
          <w:lang w:val="ka-GE"/>
        </w:rPr>
        <w:t>დგენილი ინფ</w:t>
      </w:r>
      <w:r w:rsidR="00183FA4">
        <w:rPr>
          <w:rFonts w:ascii="Sylfaen" w:hAnsi="Sylfaen"/>
          <w:color w:val="000000" w:themeColor="text1"/>
          <w:lang w:val="ka-GE"/>
        </w:rPr>
        <w:t>ო</w:t>
      </w:r>
      <w:r w:rsidR="00043EA9">
        <w:rPr>
          <w:rFonts w:ascii="Sylfaen" w:hAnsi="Sylfaen"/>
          <w:color w:val="000000" w:themeColor="text1"/>
          <w:lang w:val="ka-GE"/>
        </w:rPr>
        <w:t>რმაციის ან/და მონაცემთა ერთობლიობა.</w:t>
      </w:r>
    </w:p>
    <w:p w14:paraId="5494C55C" w14:textId="77777777" w:rsidR="00E42A71" w:rsidRDefault="00A553FF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2.3. </w:t>
      </w:r>
      <w:r w:rsidR="00630FC9">
        <w:rPr>
          <w:rFonts w:ascii="Sylfaen" w:hAnsi="Sylfaen"/>
          <w:color w:val="000000" w:themeColor="text1"/>
          <w:lang w:val="ka-GE"/>
        </w:rPr>
        <w:t xml:space="preserve">ელექტრონული დოკუმენტის </w:t>
      </w:r>
      <w:r w:rsidR="00E42A71">
        <w:rPr>
          <w:rFonts w:ascii="Sylfaen" w:hAnsi="Sylfaen"/>
          <w:color w:val="000000" w:themeColor="text1"/>
          <w:lang w:val="ka-GE"/>
        </w:rPr>
        <w:t>დამოწმებული ასლი</w:t>
      </w:r>
      <w:r>
        <w:rPr>
          <w:rFonts w:ascii="Sylfaen" w:hAnsi="Sylfaen"/>
          <w:color w:val="000000" w:themeColor="text1"/>
          <w:lang w:val="ka-GE"/>
        </w:rPr>
        <w:t xml:space="preserve"> - </w:t>
      </w:r>
      <w:r w:rsidR="00630FC9">
        <w:rPr>
          <w:rFonts w:ascii="Sylfaen" w:hAnsi="Sylfaen"/>
          <w:color w:val="000000" w:themeColor="text1"/>
          <w:lang w:val="ka-GE"/>
        </w:rPr>
        <w:t>ელექტრონული დოკუმენტის ამონაბეჭდი, რომელსაც ელექტრონული დოკუმენტის თანაბარი იურიდიული ძალა აქვს, თუ ის</w:t>
      </w:r>
      <w:r w:rsidR="00345A22">
        <w:rPr>
          <w:rFonts w:ascii="Sylfaen" w:hAnsi="Sylfaen"/>
          <w:color w:val="000000" w:themeColor="text1"/>
          <w:lang w:val="ka-GE"/>
        </w:rPr>
        <w:t xml:space="preserve"> </w:t>
      </w:r>
      <w:r w:rsidR="00D93D4A">
        <w:rPr>
          <w:rFonts w:ascii="Sylfaen" w:hAnsi="Sylfaen"/>
          <w:color w:val="000000" w:themeColor="text1"/>
          <w:lang w:val="ka-GE"/>
        </w:rPr>
        <w:t xml:space="preserve">სველი </w:t>
      </w:r>
      <w:r w:rsidR="00630FC9" w:rsidRPr="00345A22">
        <w:rPr>
          <w:rFonts w:ascii="Sylfaen" w:hAnsi="Sylfaen"/>
          <w:color w:val="000000" w:themeColor="text1"/>
          <w:lang w:val="ka-GE"/>
        </w:rPr>
        <w:t>ხელმოწერით ან/და შტამპით</w:t>
      </w:r>
      <w:r w:rsidR="00630FC9">
        <w:rPr>
          <w:rFonts w:ascii="Sylfaen" w:hAnsi="Sylfaen"/>
          <w:color w:val="000000" w:themeColor="text1"/>
          <w:lang w:val="ka-GE"/>
        </w:rPr>
        <w:t xml:space="preserve"> არის დამოწმებული.</w:t>
      </w:r>
    </w:p>
    <w:p w14:paraId="6A6447BD" w14:textId="77777777" w:rsidR="00773948" w:rsidRDefault="00E91E77" w:rsidP="00773948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2.4. </w:t>
      </w:r>
      <w:r w:rsidR="00773948">
        <w:rPr>
          <w:rFonts w:ascii="Sylfaen" w:hAnsi="Sylfaen"/>
          <w:color w:val="000000" w:themeColor="text1"/>
          <w:lang w:val="ka-GE"/>
        </w:rPr>
        <w:t>ელე</w:t>
      </w:r>
      <w:r>
        <w:rPr>
          <w:rFonts w:ascii="Sylfaen" w:hAnsi="Sylfaen"/>
          <w:color w:val="000000" w:themeColor="text1"/>
          <w:lang w:val="ka-GE"/>
        </w:rPr>
        <w:t>ქ</w:t>
      </w:r>
      <w:r w:rsidR="00773948">
        <w:rPr>
          <w:rFonts w:ascii="Sylfaen" w:hAnsi="Sylfaen"/>
          <w:color w:val="000000" w:themeColor="text1"/>
          <w:lang w:val="ka-GE"/>
        </w:rPr>
        <w:t>ტრონული დოკუმენტი</w:t>
      </w:r>
      <w:r>
        <w:rPr>
          <w:rFonts w:ascii="Sylfaen" w:hAnsi="Sylfaen"/>
          <w:color w:val="000000" w:themeColor="text1"/>
          <w:lang w:val="ka-GE"/>
        </w:rPr>
        <w:t>ს</w:t>
      </w:r>
      <w:r w:rsidR="00773948">
        <w:rPr>
          <w:rFonts w:ascii="Sylfaen" w:hAnsi="Sylfaen"/>
          <w:color w:val="000000" w:themeColor="text1"/>
          <w:lang w:val="ka-GE"/>
        </w:rPr>
        <w:t xml:space="preserve"> </w:t>
      </w:r>
      <w:r w:rsidR="00E42A71">
        <w:rPr>
          <w:rFonts w:ascii="Sylfaen" w:hAnsi="Sylfaen"/>
          <w:color w:val="000000" w:themeColor="text1"/>
          <w:lang w:val="ka-GE"/>
        </w:rPr>
        <w:t>დაუმოწმებელი ასლი</w:t>
      </w:r>
      <w:r w:rsidR="00773948">
        <w:rPr>
          <w:rFonts w:ascii="Sylfaen" w:hAnsi="Sylfaen"/>
          <w:color w:val="000000" w:themeColor="text1"/>
          <w:lang w:val="ka-GE"/>
        </w:rPr>
        <w:t xml:space="preserve"> - ელექტრონული დოკუმენტის ამონაბეჭდი, რომელიც არ არის</w:t>
      </w:r>
      <w:r w:rsidR="00107604">
        <w:rPr>
          <w:rFonts w:ascii="Sylfaen" w:hAnsi="Sylfaen"/>
          <w:color w:val="000000" w:themeColor="text1"/>
          <w:lang w:val="ka-GE"/>
        </w:rPr>
        <w:t xml:space="preserve"> </w:t>
      </w:r>
      <w:r w:rsidR="00773948">
        <w:rPr>
          <w:rFonts w:ascii="Sylfaen" w:hAnsi="Sylfaen"/>
          <w:color w:val="000000" w:themeColor="text1"/>
          <w:lang w:val="ka-GE"/>
        </w:rPr>
        <w:t>დამოწმებული</w:t>
      </w:r>
      <w:r w:rsidR="00107604">
        <w:rPr>
          <w:rFonts w:ascii="Sylfaen" w:hAnsi="Sylfaen"/>
          <w:color w:val="000000" w:themeColor="text1"/>
          <w:lang w:val="ka-GE"/>
        </w:rPr>
        <w:t xml:space="preserve"> სველი</w:t>
      </w:r>
      <w:r w:rsidR="00773948">
        <w:rPr>
          <w:rFonts w:ascii="Sylfaen" w:hAnsi="Sylfaen"/>
          <w:color w:val="000000" w:themeColor="text1"/>
          <w:lang w:val="ka-GE"/>
        </w:rPr>
        <w:t xml:space="preserve"> ხელმოწერით </w:t>
      </w:r>
      <w:r w:rsidR="00773948" w:rsidRPr="00345A22">
        <w:rPr>
          <w:rFonts w:ascii="Sylfaen" w:hAnsi="Sylfaen"/>
          <w:color w:val="000000" w:themeColor="text1"/>
          <w:lang w:val="ka-GE"/>
        </w:rPr>
        <w:t>ან/და შ</w:t>
      </w:r>
      <w:r w:rsidR="00773948">
        <w:rPr>
          <w:rFonts w:ascii="Sylfaen" w:hAnsi="Sylfaen"/>
          <w:color w:val="000000" w:themeColor="text1"/>
          <w:lang w:val="ka-GE"/>
        </w:rPr>
        <w:t>ტამპით</w:t>
      </w:r>
      <w:r>
        <w:rPr>
          <w:rFonts w:ascii="Sylfaen" w:hAnsi="Sylfaen"/>
          <w:color w:val="000000" w:themeColor="text1"/>
          <w:lang w:val="ka-GE"/>
        </w:rPr>
        <w:t xml:space="preserve"> და შესაბამისად, არ აქვს ელექტრონული დოკუმენტის თანაბარი იურიდიული ძალა.</w:t>
      </w:r>
    </w:p>
    <w:p w14:paraId="24211E64" w14:textId="77777777" w:rsidR="00B6230C" w:rsidRDefault="00B6230C" w:rsidP="00B6230C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2.5. მატერიალური დოკუმენტის დამოწმებული ასლი </w:t>
      </w:r>
      <w:r w:rsidR="00C06668">
        <w:rPr>
          <w:rFonts w:ascii="Sylfaen" w:hAnsi="Sylfaen"/>
          <w:color w:val="000000" w:themeColor="text1"/>
          <w:lang w:val="ka-GE"/>
        </w:rPr>
        <w:t xml:space="preserve">- მატერიალური დოკუმენტის ასლი, რომელსაც მატერიალური დოკუმენტის თანაბარი იურიდიული ძალა აქვს, თუ ის სველი </w:t>
      </w:r>
      <w:r w:rsidR="00C06668" w:rsidRPr="00345A22">
        <w:rPr>
          <w:rFonts w:ascii="Sylfaen" w:hAnsi="Sylfaen"/>
          <w:color w:val="000000" w:themeColor="text1"/>
          <w:lang w:val="ka-GE"/>
        </w:rPr>
        <w:t>ხელმოწერით ან/და შტამპით</w:t>
      </w:r>
      <w:r w:rsidR="00C06668">
        <w:rPr>
          <w:rFonts w:ascii="Sylfaen" w:hAnsi="Sylfaen"/>
          <w:color w:val="000000" w:themeColor="text1"/>
          <w:lang w:val="ka-GE"/>
        </w:rPr>
        <w:t xml:space="preserve"> არის დამოწმებული.</w:t>
      </w:r>
    </w:p>
    <w:p w14:paraId="2597980E" w14:textId="77777777" w:rsidR="00345A22" w:rsidRDefault="00B6230C" w:rsidP="00773948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2.6. მატერიალური დოკუმენტის დაუმოწმებელი ასლი</w:t>
      </w:r>
      <w:r w:rsidR="00ED0045">
        <w:rPr>
          <w:rFonts w:ascii="Sylfaen" w:hAnsi="Sylfaen"/>
          <w:color w:val="000000" w:themeColor="text1"/>
          <w:lang w:val="ka-GE"/>
        </w:rPr>
        <w:t xml:space="preserve"> - მატერიალური დოკუმენტის ასლი, რომელიც არ არის დამოწმებული სველი ხელმოწერით </w:t>
      </w:r>
      <w:r w:rsidR="00ED0045" w:rsidRPr="00345A22">
        <w:rPr>
          <w:rFonts w:ascii="Sylfaen" w:hAnsi="Sylfaen"/>
          <w:color w:val="000000" w:themeColor="text1"/>
          <w:lang w:val="ka-GE"/>
        </w:rPr>
        <w:t>ან/და შ</w:t>
      </w:r>
      <w:r w:rsidR="00ED0045">
        <w:rPr>
          <w:rFonts w:ascii="Sylfaen" w:hAnsi="Sylfaen"/>
          <w:color w:val="000000" w:themeColor="text1"/>
          <w:lang w:val="ka-GE"/>
        </w:rPr>
        <w:t>ტამპით და შესაბამისად, არ აქვს მატერიალური დოკუმენტის თანაბარი იურიდიული ძალა.</w:t>
      </w:r>
    </w:p>
    <w:p w14:paraId="43B10DA1" w14:textId="77777777" w:rsidR="00F5063B" w:rsidRDefault="005E3214" w:rsidP="00773948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2.7. </w:t>
      </w:r>
      <w:r w:rsidR="00F5063B" w:rsidRPr="005E3214">
        <w:rPr>
          <w:rFonts w:ascii="Sylfaen" w:hAnsi="Sylfaen"/>
          <w:color w:val="000000" w:themeColor="text1"/>
          <w:lang w:val="ka-GE"/>
        </w:rPr>
        <w:t xml:space="preserve">მატერიალური დოკუმენტის ელექტრონული ასლი - </w:t>
      </w:r>
      <w:r w:rsidRPr="005E3214">
        <w:rPr>
          <w:rFonts w:ascii="Sylfaen" w:hAnsi="Sylfaen"/>
          <w:color w:val="000000" w:themeColor="text1"/>
          <w:lang w:val="ka-GE"/>
        </w:rPr>
        <w:t xml:space="preserve">მატერიალური დოკუმენტის ელეტრონული ვერსია, </w:t>
      </w:r>
      <w:r w:rsidR="00F5063B" w:rsidRPr="005E3214">
        <w:rPr>
          <w:rFonts w:ascii="Sylfaen" w:hAnsi="Sylfaen"/>
          <w:color w:val="000000" w:themeColor="text1"/>
          <w:lang w:val="ka-GE"/>
        </w:rPr>
        <w:t>რომელსაც მატერიალური დოკუმენტის თანაბარი იურიდიული ძალა აქვს, თუ ის შესაბამისი ელექტრონული ხელმოწერით ან/და ელექტრონ</w:t>
      </w:r>
      <w:r w:rsidR="0062167E">
        <w:rPr>
          <w:rFonts w:ascii="Sylfaen" w:hAnsi="Sylfaen"/>
          <w:color w:val="000000" w:themeColor="text1"/>
          <w:lang w:val="ka-GE"/>
        </w:rPr>
        <w:t>უ</w:t>
      </w:r>
      <w:r w:rsidR="00F5063B" w:rsidRPr="005E3214">
        <w:rPr>
          <w:rFonts w:ascii="Sylfaen" w:hAnsi="Sylfaen"/>
          <w:color w:val="000000" w:themeColor="text1"/>
          <w:lang w:val="ka-GE"/>
        </w:rPr>
        <w:t>ლი შტამპით არის დამოწმებული.</w:t>
      </w:r>
    </w:p>
    <w:p w14:paraId="7A64AA55" w14:textId="77777777" w:rsidR="004246B8" w:rsidRDefault="002A13D4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</w:t>
      </w:r>
      <w:r w:rsidR="005E3214">
        <w:rPr>
          <w:rFonts w:ascii="Sylfaen" w:hAnsi="Sylfaen"/>
          <w:color w:val="000000" w:themeColor="text1"/>
          <w:lang w:val="ka-GE"/>
        </w:rPr>
        <w:t>8</w:t>
      </w:r>
      <w:r>
        <w:rPr>
          <w:rFonts w:ascii="Sylfaen" w:hAnsi="Sylfaen"/>
          <w:color w:val="000000" w:themeColor="text1"/>
          <w:lang w:val="ka-GE"/>
        </w:rPr>
        <w:t xml:space="preserve">. </w:t>
      </w:r>
      <w:r w:rsidR="00601F20">
        <w:rPr>
          <w:rFonts w:ascii="Sylfaen" w:hAnsi="Sylfaen"/>
          <w:color w:val="000000" w:themeColor="text1"/>
          <w:lang w:val="ka-GE"/>
        </w:rPr>
        <w:t>ელექტრონული ხელმოწერა - ელექტრონულ მონაცემთა ერთობლიობა, რომ</w:t>
      </w:r>
      <w:r w:rsidR="00774E82">
        <w:rPr>
          <w:rFonts w:ascii="Sylfaen" w:hAnsi="Sylfaen"/>
          <w:color w:val="000000" w:themeColor="text1"/>
          <w:lang w:val="ka-GE"/>
        </w:rPr>
        <w:t>ე</w:t>
      </w:r>
      <w:r w:rsidR="00601F20">
        <w:rPr>
          <w:rFonts w:ascii="Sylfaen" w:hAnsi="Sylfaen"/>
          <w:color w:val="000000" w:themeColor="text1"/>
          <w:lang w:val="ka-GE"/>
        </w:rPr>
        <w:t>ლიც დაერთვის ან ლოგიკურად უკავშირდება ელექტრონულ დოკუმენტს ან ელექტრონული დოკუმენტის ხელმოსაწერად გამოიყენება</w:t>
      </w:r>
      <w:r w:rsidR="00774E82">
        <w:rPr>
          <w:rFonts w:ascii="Sylfaen" w:hAnsi="Sylfaen"/>
          <w:color w:val="000000" w:themeColor="text1"/>
          <w:lang w:val="ka-GE"/>
        </w:rPr>
        <w:t xml:space="preserve"> ფიზიკური პირის მიერ</w:t>
      </w:r>
      <w:r w:rsidR="00D60626">
        <w:rPr>
          <w:rFonts w:ascii="Sylfaen" w:hAnsi="Sylfaen"/>
          <w:color w:val="000000" w:themeColor="text1"/>
          <w:lang w:val="ka-GE"/>
        </w:rPr>
        <w:t>.</w:t>
      </w:r>
    </w:p>
    <w:p w14:paraId="02E77EB6" w14:textId="77777777" w:rsidR="003B5BE4" w:rsidRDefault="004246B8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</w:t>
      </w:r>
      <w:r w:rsidR="005E3214">
        <w:rPr>
          <w:rFonts w:ascii="Sylfaen" w:hAnsi="Sylfaen"/>
          <w:color w:val="000000" w:themeColor="text1"/>
          <w:lang w:val="ka-GE"/>
        </w:rPr>
        <w:t>9</w:t>
      </w:r>
      <w:r>
        <w:rPr>
          <w:rFonts w:ascii="Sylfaen" w:hAnsi="Sylfaen"/>
          <w:color w:val="000000" w:themeColor="text1"/>
          <w:lang w:val="ka-GE"/>
        </w:rPr>
        <w:t xml:space="preserve">. </w:t>
      </w:r>
      <w:r w:rsidR="003B5BE4">
        <w:rPr>
          <w:rFonts w:ascii="Sylfaen" w:hAnsi="Sylfaen"/>
          <w:color w:val="000000" w:themeColor="text1"/>
          <w:lang w:val="ka-GE"/>
        </w:rPr>
        <w:t>ელექტრონული ხელმოწერის დამსმელი</w:t>
      </w:r>
      <w:r>
        <w:rPr>
          <w:rFonts w:ascii="Sylfaen" w:hAnsi="Sylfaen"/>
          <w:color w:val="000000" w:themeColor="text1"/>
          <w:lang w:val="ka-GE"/>
        </w:rPr>
        <w:t xml:space="preserve"> - ფიზიკური პირი, რომელიც ელექტრონულ დოკუმენტზე ელექტრონულ ხელმოწერას ქმნის.</w:t>
      </w:r>
    </w:p>
    <w:p w14:paraId="05F4BB1A" w14:textId="77777777" w:rsidR="00601F20" w:rsidRDefault="00601F20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</w:t>
      </w:r>
      <w:r w:rsidR="005E3214">
        <w:rPr>
          <w:rFonts w:ascii="Sylfaen" w:hAnsi="Sylfaen"/>
          <w:color w:val="000000" w:themeColor="text1"/>
          <w:lang w:val="ka-GE"/>
        </w:rPr>
        <w:t>10</w:t>
      </w:r>
      <w:r>
        <w:rPr>
          <w:rFonts w:ascii="Sylfaen" w:hAnsi="Sylfaen"/>
          <w:color w:val="000000" w:themeColor="text1"/>
          <w:lang w:val="ka-GE"/>
        </w:rPr>
        <w:t>. ელექტრონული შტამპ</w:t>
      </w:r>
      <w:r w:rsidR="008F3514">
        <w:rPr>
          <w:rFonts w:ascii="Sylfaen" w:hAnsi="Sylfaen"/>
          <w:color w:val="000000" w:themeColor="text1"/>
          <w:lang w:val="ka-GE"/>
        </w:rPr>
        <w:t>ი - ელექტრონულ მონაცემთა ერთობლიობა, რომელიც დაერთვის ან ლოგიკურად უკავშირდება ელექტრონ</w:t>
      </w:r>
      <w:r w:rsidR="00417580">
        <w:rPr>
          <w:rFonts w:ascii="Sylfaen" w:hAnsi="Sylfaen"/>
          <w:color w:val="000000" w:themeColor="text1"/>
          <w:lang w:val="ka-GE"/>
        </w:rPr>
        <w:t>უ</w:t>
      </w:r>
      <w:r w:rsidR="008F3514">
        <w:rPr>
          <w:rFonts w:ascii="Sylfaen" w:hAnsi="Sylfaen"/>
          <w:color w:val="000000" w:themeColor="text1"/>
          <w:lang w:val="ka-GE"/>
        </w:rPr>
        <w:t>ლ დოკუმენტს და ელ</w:t>
      </w:r>
      <w:r w:rsidR="00417580">
        <w:rPr>
          <w:rFonts w:ascii="Sylfaen" w:hAnsi="Sylfaen"/>
          <w:color w:val="000000" w:themeColor="text1"/>
          <w:lang w:val="ka-GE"/>
        </w:rPr>
        <w:t>ე</w:t>
      </w:r>
      <w:r w:rsidR="008F3514">
        <w:rPr>
          <w:rFonts w:ascii="Sylfaen" w:hAnsi="Sylfaen"/>
          <w:color w:val="000000" w:themeColor="text1"/>
          <w:lang w:val="ka-GE"/>
        </w:rPr>
        <w:t xml:space="preserve">ქტრონული დოკუმენტის </w:t>
      </w:r>
      <w:r w:rsidR="008F3514">
        <w:rPr>
          <w:rFonts w:ascii="Sylfaen" w:hAnsi="Sylfaen"/>
          <w:color w:val="000000" w:themeColor="text1"/>
          <w:lang w:val="ka-GE"/>
        </w:rPr>
        <w:lastRenderedPageBreak/>
        <w:t>მთლიანობასა და წარმომავლობის სისწორის დასადასტურებლად გამოიყენება</w:t>
      </w:r>
      <w:r w:rsidR="00417580">
        <w:rPr>
          <w:rFonts w:ascii="Sylfaen" w:hAnsi="Sylfaen"/>
          <w:color w:val="000000" w:themeColor="text1"/>
          <w:lang w:val="ka-GE"/>
        </w:rPr>
        <w:t xml:space="preserve"> იურიდიული პირის მიერ</w:t>
      </w:r>
      <w:r w:rsidR="00183FA4">
        <w:rPr>
          <w:rFonts w:ascii="Sylfaen" w:hAnsi="Sylfaen"/>
          <w:color w:val="000000" w:themeColor="text1"/>
          <w:lang w:val="ka-GE"/>
        </w:rPr>
        <w:t>.</w:t>
      </w:r>
    </w:p>
    <w:p w14:paraId="18BA83A8" w14:textId="77777777" w:rsidR="00601F20" w:rsidRDefault="008F3514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</w:t>
      </w:r>
      <w:r w:rsidR="004246B8">
        <w:rPr>
          <w:rFonts w:ascii="Sylfaen" w:hAnsi="Sylfaen"/>
          <w:color w:val="000000" w:themeColor="text1"/>
          <w:lang w:val="ka-GE"/>
        </w:rPr>
        <w:t>1</w:t>
      </w:r>
      <w:r w:rsidR="005E3214">
        <w:rPr>
          <w:rFonts w:ascii="Sylfaen" w:hAnsi="Sylfaen"/>
          <w:color w:val="000000" w:themeColor="text1"/>
          <w:lang w:val="ka-GE"/>
        </w:rPr>
        <w:t>1</w:t>
      </w:r>
      <w:r>
        <w:rPr>
          <w:rFonts w:ascii="Sylfaen" w:hAnsi="Sylfaen"/>
          <w:color w:val="000000" w:themeColor="text1"/>
          <w:lang w:val="ka-GE"/>
        </w:rPr>
        <w:t xml:space="preserve">. </w:t>
      </w:r>
      <w:r w:rsidR="003B5BE4">
        <w:rPr>
          <w:rFonts w:ascii="Sylfaen" w:hAnsi="Sylfaen"/>
          <w:color w:val="000000" w:themeColor="text1"/>
          <w:lang w:val="ka-GE"/>
        </w:rPr>
        <w:t xml:space="preserve">ელექტრონული </w:t>
      </w:r>
      <w:r>
        <w:rPr>
          <w:rFonts w:ascii="Sylfaen" w:hAnsi="Sylfaen"/>
          <w:color w:val="000000" w:themeColor="text1"/>
          <w:lang w:val="ka-GE"/>
        </w:rPr>
        <w:t xml:space="preserve">შტამპის დამსმელი - იურიდიული პირი (ადმინისტრაციული ორგანო), რომელიც ელექტრონულ დოკუმენტზე ელექტრონულ შტამპს ქმნის. </w:t>
      </w:r>
    </w:p>
    <w:p w14:paraId="465978C5" w14:textId="77777777" w:rsidR="00EB084E" w:rsidRDefault="002A13D4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</w:t>
      </w:r>
      <w:r w:rsidR="00ED0045">
        <w:rPr>
          <w:rFonts w:ascii="Sylfaen" w:hAnsi="Sylfaen"/>
          <w:color w:val="000000" w:themeColor="text1"/>
          <w:lang w:val="ka-GE"/>
        </w:rPr>
        <w:t>1</w:t>
      </w:r>
      <w:r w:rsidR="005E3214">
        <w:rPr>
          <w:rFonts w:ascii="Sylfaen" w:hAnsi="Sylfaen"/>
          <w:color w:val="000000" w:themeColor="text1"/>
          <w:lang w:val="ka-GE"/>
        </w:rPr>
        <w:t>2</w:t>
      </w:r>
      <w:r>
        <w:rPr>
          <w:rFonts w:ascii="Sylfaen" w:hAnsi="Sylfaen"/>
          <w:color w:val="000000" w:themeColor="text1"/>
          <w:lang w:val="ka-GE"/>
        </w:rPr>
        <w:t>. უნიკალური კოდი -</w:t>
      </w:r>
      <w:r w:rsidR="000B0CDC">
        <w:rPr>
          <w:rFonts w:ascii="Sylfaen" w:hAnsi="Sylfaen"/>
          <w:color w:val="000000" w:themeColor="text1"/>
          <w:lang w:val="ka-GE"/>
        </w:rPr>
        <w:t xml:space="preserve"> </w:t>
      </w:r>
      <w:r w:rsidR="004246B8">
        <w:rPr>
          <w:rFonts w:ascii="Sylfaen" w:hAnsi="Sylfaen"/>
          <w:color w:val="000000" w:themeColor="text1"/>
          <w:lang w:val="ka-GE"/>
        </w:rPr>
        <w:t>მონაცემ</w:t>
      </w:r>
      <w:r w:rsidR="000B0CDC">
        <w:rPr>
          <w:rFonts w:ascii="Sylfaen" w:hAnsi="Sylfaen"/>
          <w:color w:val="000000" w:themeColor="text1"/>
          <w:lang w:val="ka-GE"/>
        </w:rPr>
        <w:t xml:space="preserve">ი, </w:t>
      </w:r>
      <w:r w:rsidR="004246B8">
        <w:rPr>
          <w:rFonts w:ascii="Sylfaen" w:hAnsi="Sylfaen"/>
          <w:color w:val="000000" w:themeColor="text1"/>
          <w:lang w:val="ka-GE"/>
        </w:rPr>
        <w:t>რომელ</w:t>
      </w:r>
      <w:r w:rsidR="000B0CDC">
        <w:rPr>
          <w:rFonts w:ascii="Sylfaen" w:hAnsi="Sylfaen"/>
          <w:color w:val="000000" w:themeColor="text1"/>
          <w:lang w:val="ka-GE"/>
        </w:rPr>
        <w:t xml:space="preserve">იც </w:t>
      </w:r>
      <w:r w:rsidR="00A83467">
        <w:rPr>
          <w:rFonts w:ascii="Sylfaen" w:hAnsi="Sylfaen"/>
          <w:color w:val="000000" w:themeColor="text1"/>
          <w:lang w:val="ka-GE"/>
        </w:rPr>
        <w:t xml:space="preserve">ელექტრონულად ხელმოწერილი ან/და </w:t>
      </w:r>
      <w:r w:rsidR="000B0CDC">
        <w:rPr>
          <w:rFonts w:ascii="Sylfaen" w:hAnsi="Sylfaen"/>
          <w:color w:val="000000" w:themeColor="text1"/>
          <w:lang w:val="ka-GE"/>
        </w:rPr>
        <w:t>ელექტრონულ</w:t>
      </w:r>
      <w:r w:rsidR="00A83467">
        <w:rPr>
          <w:rFonts w:ascii="Sylfaen" w:hAnsi="Sylfaen"/>
          <w:color w:val="000000" w:themeColor="text1"/>
          <w:lang w:val="ka-GE"/>
        </w:rPr>
        <w:t>ი</w:t>
      </w:r>
      <w:r w:rsidR="000B0CDC">
        <w:rPr>
          <w:rFonts w:ascii="Sylfaen" w:hAnsi="Sylfaen"/>
          <w:color w:val="000000" w:themeColor="text1"/>
          <w:lang w:val="ka-GE"/>
        </w:rPr>
        <w:t xml:space="preserve"> შტამპი</w:t>
      </w:r>
      <w:r w:rsidR="00A83467">
        <w:rPr>
          <w:rFonts w:ascii="Sylfaen" w:hAnsi="Sylfaen"/>
          <w:color w:val="000000" w:themeColor="text1"/>
          <w:lang w:val="ka-GE"/>
        </w:rPr>
        <w:t>თ დამოწმებული ელექტრ</w:t>
      </w:r>
      <w:r w:rsidR="00430C50">
        <w:rPr>
          <w:rFonts w:ascii="Sylfaen" w:hAnsi="Sylfaen"/>
          <w:color w:val="000000" w:themeColor="text1"/>
          <w:lang w:val="ka-GE"/>
        </w:rPr>
        <w:t>ო</w:t>
      </w:r>
      <w:r w:rsidR="00A83467">
        <w:rPr>
          <w:rFonts w:ascii="Sylfaen" w:hAnsi="Sylfaen"/>
          <w:color w:val="000000" w:themeColor="text1"/>
          <w:lang w:val="ka-GE"/>
        </w:rPr>
        <w:t xml:space="preserve">ნული დოკუმენტის </w:t>
      </w:r>
      <w:r w:rsidR="00FA2777">
        <w:rPr>
          <w:rFonts w:ascii="Sylfaen" w:hAnsi="Sylfaen"/>
          <w:color w:val="000000" w:themeColor="text1"/>
          <w:lang w:val="ka-GE"/>
        </w:rPr>
        <w:t xml:space="preserve">ვებპორტალიდან </w:t>
      </w:r>
      <w:r w:rsidR="00E32E11">
        <w:rPr>
          <w:rFonts w:ascii="Sylfaen" w:hAnsi="Sylfaen"/>
          <w:color w:val="000000" w:themeColor="text1"/>
          <w:lang w:val="ka-GE"/>
        </w:rPr>
        <w:t>ჩამოსატვირთად</w:t>
      </w:r>
      <w:r w:rsidR="00A83467">
        <w:rPr>
          <w:rFonts w:ascii="Sylfaen" w:hAnsi="Sylfaen"/>
          <w:color w:val="000000" w:themeColor="text1"/>
          <w:lang w:val="ka-GE"/>
        </w:rPr>
        <w:t xml:space="preserve"> </w:t>
      </w:r>
      <w:r w:rsidR="000B0CDC">
        <w:rPr>
          <w:rFonts w:ascii="Sylfaen" w:hAnsi="Sylfaen"/>
          <w:color w:val="000000" w:themeColor="text1"/>
          <w:lang w:val="ka-GE"/>
        </w:rPr>
        <w:t>გამოიყენება.</w:t>
      </w:r>
    </w:p>
    <w:p w14:paraId="717B09B9" w14:textId="77777777" w:rsidR="00B55DE5" w:rsidRDefault="00B55DE5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2.</w:t>
      </w:r>
      <w:r w:rsidR="005E3214">
        <w:rPr>
          <w:rFonts w:ascii="Sylfaen" w:hAnsi="Sylfaen"/>
          <w:color w:val="000000" w:themeColor="text1"/>
          <w:lang w:val="ka-GE"/>
        </w:rPr>
        <w:t>13</w:t>
      </w:r>
      <w:r w:rsidR="00DB317F">
        <w:rPr>
          <w:rFonts w:ascii="Sylfaen" w:hAnsi="Sylfaen"/>
          <w:color w:val="000000" w:themeColor="text1"/>
          <w:lang w:val="ka-GE"/>
        </w:rPr>
        <w:t>.</w:t>
      </w:r>
      <w:r>
        <w:rPr>
          <w:rFonts w:ascii="Sylfaen" w:hAnsi="Sylfaen"/>
          <w:color w:val="000000" w:themeColor="text1"/>
          <w:lang w:val="ka-GE"/>
        </w:rPr>
        <w:t xml:space="preserve"> ვებპორტალი - </w:t>
      </w:r>
      <w:r w:rsidR="001A38BC">
        <w:rPr>
          <w:rFonts w:ascii="Sylfaen" w:hAnsi="Sylfaen"/>
          <w:color w:val="000000" w:themeColor="text1"/>
          <w:lang w:val="ka-GE"/>
        </w:rPr>
        <w:t xml:space="preserve">იურიდიული პირის (ადმინისტრაციული ორგანო) </w:t>
      </w:r>
      <w:r w:rsidR="008A62B9">
        <w:rPr>
          <w:rFonts w:ascii="Sylfaen" w:hAnsi="Sylfaen"/>
          <w:color w:val="000000" w:themeColor="text1"/>
          <w:lang w:val="ka-GE"/>
        </w:rPr>
        <w:t>მიერ შექმნილი ელექტრონული გვერდი, რომელზეც განთავსებულია ელექტრონული დოკუმენტი და აღნიშნული დოკუმენტი ხელმისაწვდომია უნიკალური კოდის გამოყენებით.</w:t>
      </w:r>
    </w:p>
    <w:p w14:paraId="1830F2CC" w14:textId="77777777" w:rsidR="00251A14" w:rsidRDefault="00251A14" w:rsidP="00E76F1D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28DF47DD" w14:textId="77777777" w:rsidR="00C627A2" w:rsidRPr="00E2147D" w:rsidRDefault="00C627A2" w:rsidP="00C627A2">
      <w:pPr>
        <w:spacing w:after="0" w:line="24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E2147D">
        <w:rPr>
          <w:rFonts w:ascii="Sylfaen" w:hAnsi="Sylfaen"/>
          <w:b/>
          <w:color w:val="000000" w:themeColor="text1"/>
          <w:lang w:val="ka-GE"/>
        </w:rPr>
        <w:t xml:space="preserve">მუხლი </w:t>
      </w:r>
      <w:r w:rsidR="007854A6">
        <w:rPr>
          <w:rFonts w:ascii="Sylfaen" w:hAnsi="Sylfaen"/>
          <w:b/>
          <w:color w:val="000000" w:themeColor="text1"/>
          <w:lang w:val="ka-GE"/>
        </w:rPr>
        <w:t>3</w:t>
      </w:r>
      <w:r w:rsidR="001F0DA8">
        <w:rPr>
          <w:rFonts w:ascii="Sylfaen" w:hAnsi="Sylfaen"/>
          <w:b/>
          <w:color w:val="000000" w:themeColor="text1"/>
          <w:lang w:val="ka-GE"/>
        </w:rPr>
        <w:t xml:space="preserve">. </w:t>
      </w:r>
      <w:r w:rsidR="005409F7">
        <w:rPr>
          <w:rFonts w:ascii="Sylfaen" w:hAnsi="Sylfaen"/>
          <w:b/>
          <w:color w:val="000000" w:themeColor="text1"/>
          <w:lang w:val="ka-GE"/>
        </w:rPr>
        <w:t xml:space="preserve">ელექტრონული </w:t>
      </w:r>
      <w:r w:rsidRPr="00E2147D">
        <w:rPr>
          <w:rFonts w:ascii="Sylfaen" w:hAnsi="Sylfaen"/>
          <w:b/>
          <w:color w:val="000000" w:themeColor="text1"/>
          <w:lang w:val="ka-GE"/>
        </w:rPr>
        <w:t xml:space="preserve">დოკუმენტის </w:t>
      </w:r>
      <w:r w:rsidR="001F0DA8">
        <w:rPr>
          <w:rFonts w:ascii="Sylfaen" w:hAnsi="Sylfaen"/>
          <w:b/>
          <w:color w:val="000000" w:themeColor="text1"/>
          <w:lang w:val="ka-GE"/>
        </w:rPr>
        <w:t>მიღების პროცესი</w:t>
      </w:r>
    </w:p>
    <w:p w14:paraId="18D4B544" w14:textId="77777777" w:rsidR="00EB084E" w:rsidRDefault="00EB084E" w:rsidP="00C627A2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3.1. </w:t>
      </w:r>
      <w:r w:rsidR="000F0681">
        <w:rPr>
          <w:rFonts w:ascii="Sylfaen" w:hAnsi="Sylfaen"/>
          <w:color w:val="000000" w:themeColor="text1"/>
          <w:lang w:val="ka-GE"/>
        </w:rPr>
        <w:t>დაინტერესებულ</w:t>
      </w:r>
      <w:r w:rsidR="001C0041">
        <w:rPr>
          <w:rFonts w:ascii="Sylfaen" w:hAnsi="Sylfaen"/>
          <w:color w:val="000000" w:themeColor="text1"/>
          <w:lang w:val="ka-GE"/>
        </w:rPr>
        <w:t>მა პირმა შეიძლება წარმოადგინოს დოკუმენტი ელექტრონული სახით</w:t>
      </w:r>
      <w:r w:rsidR="000F0681">
        <w:rPr>
          <w:rFonts w:ascii="Sylfaen" w:hAnsi="Sylfaen"/>
          <w:color w:val="000000" w:themeColor="text1"/>
          <w:lang w:val="ka-GE"/>
        </w:rPr>
        <w:t xml:space="preserve"> (</w:t>
      </w:r>
      <w:r w:rsidR="00987412">
        <w:rPr>
          <w:rFonts w:ascii="Sylfaen" w:hAnsi="Sylfaen"/>
          <w:color w:val="000000" w:themeColor="text1"/>
          <w:lang w:val="ka-GE"/>
        </w:rPr>
        <w:t>მეხსიერების ბარათზე ჩაწერილი ფორმით</w:t>
      </w:r>
      <w:r w:rsidR="000F0681">
        <w:rPr>
          <w:rFonts w:ascii="Sylfaen" w:hAnsi="Sylfaen"/>
          <w:color w:val="000000" w:themeColor="text1"/>
          <w:lang w:val="ka-GE"/>
        </w:rPr>
        <w:t>)</w:t>
      </w:r>
      <w:r w:rsidR="00987412">
        <w:rPr>
          <w:rFonts w:ascii="Sylfaen" w:hAnsi="Sylfaen"/>
          <w:color w:val="000000" w:themeColor="text1"/>
          <w:lang w:val="ka-GE"/>
        </w:rPr>
        <w:t xml:space="preserve"> ან/</w:t>
      </w:r>
      <w:r w:rsidR="002B777F">
        <w:rPr>
          <w:rFonts w:ascii="Sylfaen" w:hAnsi="Sylfaen"/>
          <w:color w:val="000000" w:themeColor="text1"/>
          <w:lang w:val="ka-GE"/>
        </w:rPr>
        <w:t xml:space="preserve">და </w:t>
      </w:r>
      <w:r w:rsidR="001C0041">
        <w:rPr>
          <w:rFonts w:ascii="Sylfaen" w:hAnsi="Sylfaen"/>
          <w:color w:val="000000" w:themeColor="text1"/>
          <w:lang w:val="ka-GE"/>
        </w:rPr>
        <w:t>უნიკალური კოდის მითითებით.</w:t>
      </w:r>
      <w:r w:rsidR="002B777F">
        <w:rPr>
          <w:rFonts w:ascii="Sylfaen" w:hAnsi="Sylfaen"/>
          <w:color w:val="000000" w:themeColor="text1"/>
          <w:lang w:val="ka-GE"/>
        </w:rPr>
        <w:t xml:space="preserve"> ასევე, შესაძლებელია </w:t>
      </w:r>
      <w:r w:rsidR="00F01D4C">
        <w:rPr>
          <w:rFonts w:ascii="Sylfaen" w:hAnsi="Sylfaen"/>
          <w:color w:val="000000" w:themeColor="text1"/>
          <w:lang w:val="ka-GE"/>
        </w:rPr>
        <w:t xml:space="preserve">დოკუმენტი </w:t>
      </w:r>
      <w:r w:rsidR="002B777F">
        <w:rPr>
          <w:rFonts w:ascii="Sylfaen" w:hAnsi="Sylfaen"/>
          <w:color w:val="000000" w:themeColor="text1"/>
          <w:lang w:val="ka-GE"/>
        </w:rPr>
        <w:t>წარმოადგინოს მატერიალური ფორმითაც.</w:t>
      </w:r>
    </w:p>
    <w:p w14:paraId="333AAC39" w14:textId="77777777" w:rsidR="00987412" w:rsidRDefault="001C0041" w:rsidP="002B777F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3.2. </w:t>
      </w:r>
      <w:r w:rsidR="002B777F">
        <w:rPr>
          <w:rFonts w:ascii="Sylfaen" w:hAnsi="Sylfaen"/>
          <w:color w:val="000000" w:themeColor="text1"/>
          <w:lang w:val="ka-GE"/>
        </w:rPr>
        <w:t>თუ დაინტერესებული პირი ელექტრონულ დოკუმენტს</w:t>
      </w:r>
      <w:r w:rsidR="00251A14">
        <w:rPr>
          <w:rFonts w:ascii="Sylfaen" w:hAnsi="Sylfaen"/>
          <w:color w:val="000000" w:themeColor="text1"/>
          <w:lang w:val="ka-GE"/>
        </w:rPr>
        <w:t xml:space="preserve"> </w:t>
      </w:r>
      <w:r w:rsidR="002B777F">
        <w:rPr>
          <w:rFonts w:ascii="Sylfaen" w:hAnsi="Sylfaen"/>
          <w:color w:val="000000" w:themeColor="text1"/>
          <w:lang w:val="ka-GE"/>
        </w:rPr>
        <w:t xml:space="preserve">წარმოადგენს </w:t>
      </w:r>
      <w:r w:rsidR="00251A14">
        <w:rPr>
          <w:rFonts w:ascii="Sylfaen" w:hAnsi="Sylfaen"/>
          <w:color w:val="000000" w:themeColor="text1"/>
          <w:lang w:val="ka-GE"/>
        </w:rPr>
        <w:t xml:space="preserve">თავის </w:t>
      </w:r>
      <w:r w:rsidR="002B777F">
        <w:rPr>
          <w:rFonts w:ascii="Sylfaen" w:hAnsi="Sylfaen"/>
          <w:color w:val="000000" w:themeColor="text1"/>
          <w:lang w:val="ka-GE"/>
        </w:rPr>
        <w:t xml:space="preserve">მეხსიერების ბარათზე ჩაწერილი ფორმით, ეროვნული არქივის თანამშრომელი </w:t>
      </w:r>
      <w:r w:rsidR="00890A8E">
        <w:rPr>
          <w:rFonts w:ascii="Sylfaen" w:hAnsi="Sylfaen"/>
          <w:color w:val="000000" w:themeColor="text1"/>
          <w:lang w:val="ka-GE"/>
        </w:rPr>
        <w:t>ახდენს აღნიშნული ელექტრონული დოკუმენტის შემოწმებას</w:t>
      </w:r>
      <w:r w:rsidR="00695A99">
        <w:rPr>
          <w:rFonts w:ascii="Sylfaen" w:hAnsi="Sylfaen"/>
          <w:color w:val="000000" w:themeColor="text1"/>
          <w:lang w:val="ka-GE"/>
        </w:rPr>
        <w:t>:</w:t>
      </w:r>
      <w:r w:rsidR="00890A8E">
        <w:rPr>
          <w:rFonts w:ascii="Sylfaen" w:hAnsi="Sylfaen"/>
          <w:color w:val="000000" w:themeColor="text1"/>
          <w:lang w:val="ka-GE"/>
        </w:rPr>
        <w:t xml:space="preserve"> სამსახურებრივ კომპიუტერში </w:t>
      </w:r>
      <w:r w:rsidR="00695A99">
        <w:rPr>
          <w:rFonts w:ascii="Sylfaen" w:hAnsi="Sylfaen"/>
          <w:color w:val="000000" w:themeColor="text1"/>
          <w:lang w:val="ka-GE"/>
        </w:rPr>
        <w:t>გა</w:t>
      </w:r>
      <w:r w:rsidR="00890A8E">
        <w:rPr>
          <w:rFonts w:ascii="Sylfaen" w:hAnsi="Sylfaen"/>
          <w:color w:val="000000" w:themeColor="text1"/>
          <w:lang w:val="ka-GE"/>
        </w:rPr>
        <w:t>ხსნის ელექტრონულ დოკუმენ</w:t>
      </w:r>
      <w:r w:rsidR="00695A99">
        <w:rPr>
          <w:rFonts w:ascii="Sylfaen" w:hAnsi="Sylfaen"/>
          <w:color w:val="000000" w:themeColor="text1"/>
          <w:lang w:val="ka-GE"/>
        </w:rPr>
        <w:t>ტ</w:t>
      </w:r>
      <w:r w:rsidR="00890A8E">
        <w:rPr>
          <w:rFonts w:ascii="Sylfaen" w:hAnsi="Sylfaen"/>
          <w:color w:val="000000" w:themeColor="text1"/>
          <w:lang w:val="ka-GE"/>
        </w:rPr>
        <w:t xml:space="preserve">ს; ელექტრონული დოკუმენტი აუცილებლად უნდა იყოს </w:t>
      </w:r>
      <w:r w:rsidR="00CE1C95">
        <w:rPr>
          <w:rFonts w:ascii="Sylfaen" w:hAnsi="Sylfaen"/>
          <w:color w:val="000000" w:themeColor="text1"/>
        </w:rPr>
        <w:t xml:space="preserve">PDF </w:t>
      </w:r>
      <w:r w:rsidR="00890A8E">
        <w:rPr>
          <w:rFonts w:ascii="Sylfaen" w:hAnsi="Sylfaen"/>
          <w:color w:val="000000" w:themeColor="text1"/>
          <w:lang w:val="ka-GE"/>
        </w:rPr>
        <w:t>ფორმატში; გახსნილი დოკუმენტის მარცხენა კიდეზე (ველზე) არსებული „შენიშვნის“ საშუალებით (რომელზეც ფანქარია გამოსახული), ამოწმებს ელექტრონულ დოკუმენტზე ელექტრონული ხელმოწერის ან/და ელექტრონული შტამპის არსებობას. თუ ელექტრონულ დოკუმენტს აღმოაჩნ</w:t>
      </w:r>
      <w:r w:rsidR="00EB2324">
        <w:rPr>
          <w:rFonts w:ascii="Sylfaen" w:hAnsi="Sylfaen"/>
          <w:color w:val="000000" w:themeColor="text1"/>
          <w:lang w:val="ka-GE"/>
        </w:rPr>
        <w:t>დ</w:t>
      </w:r>
      <w:r w:rsidR="00890A8E">
        <w:rPr>
          <w:rFonts w:ascii="Sylfaen" w:hAnsi="Sylfaen"/>
          <w:color w:val="000000" w:themeColor="text1"/>
          <w:lang w:val="ka-GE"/>
        </w:rPr>
        <w:t xml:space="preserve">ება შესაბამისი ელექტრონული ხელმოწერა ან/და ელექტრონული შტამპი, ეროვნული არქივის თანამშრომელი ამ დოკუმენტს ატვირთავს </w:t>
      </w:r>
      <w:r w:rsidR="006D55DE">
        <w:rPr>
          <w:rFonts w:ascii="Sylfaen" w:hAnsi="Sylfaen"/>
          <w:color w:val="000000" w:themeColor="text1"/>
          <w:lang w:val="ka-GE"/>
        </w:rPr>
        <w:t xml:space="preserve">მოქალაქეთა მომსახურების ელექტრონულ პროგრამაში ან დოკუმენტბრუნვის ელექტრონულ სისტემაში </w:t>
      </w:r>
      <w:r w:rsidR="00A50A7A">
        <w:rPr>
          <w:rFonts w:ascii="Sylfaen" w:hAnsi="Sylfaen"/>
          <w:color w:val="000000" w:themeColor="text1"/>
          <w:lang w:val="ka-GE"/>
        </w:rPr>
        <w:t xml:space="preserve">დაინტერესებული პირის </w:t>
      </w:r>
      <w:r w:rsidR="00AC48BB">
        <w:rPr>
          <w:rFonts w:ascii="Sylfaen" w:hAnsi="Sylfaen"/>
          <w:color w:val="000000" w:themeColor="text1"/>
          <w:lang w:val="ka-GE"/>
        </w:rPr>
        <w:t>გან</w:t>
      </w:r>
      <w:r w:rsidR="00890A8E">
        <w:rPr>
          <w:rFonts w:ascii="Sylfaen" w:hAnsi="Sylfaen"/>
          <w:color w:val="000000" w:themeColor="text1"/>
          <w:lang w:val="ka-GE"/>
        </w:rPr>
        <w:t>ცხად</w:t>
      </w:r>
      <w:r w:rsidR="00AC48BB">
        <w:rPr>
          <w:rFonts w:ascii="Sylfaen" w:hAnsi="Sylfaen"/>
          <w:color w:val="000000" w:themeColor="text1"/>
          <w:lang w:val="ka-GE"/>
        </w:rPr>
        <w:t>ებ</w:t>
      </w:r>
      <w:r w:rsidR="00890A8E">
        <w:rPr>
          <w:rFonts w:ascii="Sylfaen" w:hAnsi="Sylfaen"/>
          <w:color w:val="000000" w:themeColor="text1"/>
          <w:lang w:val="ka-GE"/>
        </w:rPr>
        <w:t>ის დანართად</w:t>
      </w:r>
      <w:r w:rsidR="001A1B12">
        <w:rPr>
          <w:rFonts w:ascii="Sylfaen" w:hAnsi="Sylfaen"/>
          <w:color w:val="000000" w:themeColor="text1"/>
          <w:lang w:val="ka-GE"/>
        </w:rPr>
        <w:t>.</w:t>
      </w:r>
    </w:p>
    <w:p w14:paraId="6CEDDB39" w14:textId="77777777" w:rsidR="00251A14" w:rsidRDefault="00251A14" w:rsidP="002B777F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3.3. თუ დაინტერესებულმა პირმა წარმოადგინა ელექტრონულ</w:t>
      </w:r>
      <w:r w:rsidR="009C1E71">
        <w:rPr>
          <w:rFonts w:ascii="Sylfaen" w:hAnsi="Sylfaen"/>
          <w:color w:val="000000" w:themeColor="text1"/>
          <w:lang w:val="ka-GE"/>
        </w:rPr>
        <w:t>ი</w:t>
      </w:r>
      <w:r>
        <w:rPr>
          <w:rFonts w:ascii="Sylfaen" w:hAnsi="Sylfaen"/>
          <w:color w:val="000000" w:themeColor="text1"/>
          <w:lang w:val="ka-GE"/>
        </w:rPr>
        <w:t xml:space="preserve"> დოკუმენტის უნიკალური კოდი, რომლის საშუალებითაც შესაძლ</w:t>
      </w:r>
      <w:r w:rsidR="00DD6A05">
        <w:rPr>
          <w:rFonts w:ascii="Sylfaen" w:hAnsi="Sylfaen"/>
          <w:color w:val="000000" w:themeColor="text1"/>
          <w:lang w:val="ka-GE"/>
        </w:rPr>
        <w:t>ე</w:t>
      </w:r>
      <w:r>
        <w:rPr>
          <w:rFonts w:ascii="Sylfaen" w:hAnsi="Sylfaen"/>
          <w:color w:val="000000" w:themeColor="text1"/>
          <w:lang w:val="ka-GE"/>
        </w:rPr>
        <w:t>ბელი იქნება ელექტრონული დოკუმენტის ვებპორტალიდან ჩამოტვირთვა, ეროვნული არ</w:t>
      </w:r>
      <w:r w:rsidR="009C1E71">
        <w:rPr>
          <w:rFonts w:ascii="Sylfaen" w:hAnsi="Sylfaen"/>
          <w:color w:val="000000" w:themeColor="text1"/>
          <w:lang w:val="ka-GE"/>
        </w:rPr>
        <w:t>ქ</w:t>
      </w:r>
      <w:r>
        <w:rPr>
          <w:rFonts w:ascii="Sylfaen" w:hAnsi="Sylfaen"/>
          <w:color w:val="000000" w:themeColor="text1"/>
          <w:lang w:val="ka-GE"/>
        </w:rPr>
        <w:t xml:space="preserve">ივის თანამშრომელი </w:t>
      </w:r>
      <w:r w:rsidR="00652DAB">
        <w:rPr>
          <w:rFonts w:ascii="Sylfaen" w:hAnsi="Sylfaen"/>
          <w:color w:val="000000" w:themeColor="text1"/>
          <w:lang w:val="ka-GE"/>
        </w:rPr>
        <w:t xml:space="preserve">თავად ჩამოტვირთავს ამ დოკუმენტს და </w:t>
      </w:r>
      <w:r w:rsidR="00827E07">
        <w:rPr>
          <w:rFonts w:ascii="Sylfaen" w:hAnsi="Sylfaen"/>
          <w:color w:val="000000" w:themeColor="text1"/>
          <w:lang w:val="ka-GE"/>
        </w:rPr>
        <w:t>მოქალაქეთა მომსახურების ელექტრონულ პროგრამაში ან</w:t>
      </w:r>
      <w:r w:rsidR="00AC48BB">
        <w:rPr>
          <w:rFonts w:ascii="Sylfaen" w:hAnsi="Sylfaen"/>
          <w:color w:val="000000" w:themeColor="text1"/>
          <w:lang w:val="ka-GE"/>
        </w:rPr>
        <w:t xml:space="preserve"> </w:t>
      </w:r>
      <w:r w:rsidR="00827E07">
        <w:rPr>
          <w:rFonts w:ascii="Sylfaen" w:hAnsi="Sylfaen"/>
          <w:color w:val="000000" w:themeColor="text1"/>
          <w:lang w:val="ka-GE"/>
        </w:rPr>
        <w:t>დოკუმენტბრუნვის ელექტრონულ სისტემაში</w:t>
      </w:r>
      <w:r w:rsidR="005940BD">
        <w:rPr>
          <w:rFonts w:ascii="Sylfaen" w:hAnsi="Sylfaen"/>
          <w:color w:val="000000" w:themeColor="text1"/>
          <w:lang w:val="ka-GE"/>
        </w:rPr>
        <w:t xml:space="preserve"> ატვირთავს </w:t>
      </w:r>
      <w:r w:rsidR="00B31A32" w:rsidRPr="00AC48BB">
        <w:rPr>
          <w:rFonts w:ascii="Sylfaen" w:hAnsi="Sylfaen"/>
          <w:color w:val="000000" w:themeColor="text1"/>
          <w:lang w:val="ka-GE"/>
        </w:rPr>
        <w:t>განცხადების</w:t>
      </w:r>
      <w:r w:rsidR="00B31A32">
        <w:rPr>
          <w:rFonts w:ascii="Sylfaen" w:hAnsi="Sylfaen"/>
          <w:color w:val="000000" w:themeColor="text1"/>
          <w:lang w:val="ka-GE"/>
        </w:rPr>
        <w:t xml:space="preserve"> </w:t>
      </w:r>
      <w:r w:rsidR="005940BD">
        <w:rPr>
          <w:rFonts w:ascii="Sylfaen" w:hAnsi="Sylfaen"/>
          <w:color w:val="000000" w:themeColor="text1"/>
          <w:lang w:val="ka-GE"/>
        </w:rPr>
        <w:t>დანართად</w:t>
      </w:r>
      <w:r w:rsidR="00827E07">
        <w:rPr>
          <w:rFonts w:ascii="Sylfaen" w:hAnsi="Sylfaen"/>
          <w:color w:val="000000" w:themeColor="text1"/>
          <w:lang w:val="ka-GE"/>
        </w:rPr>
        <w:t>.</w:t>
      </w:r>
    </w:p>
    <w:p w14:paraId="7C0015B6" w14:textId="77777777" w:rsidR="005026D6" w:rsidRDefault="005026D6" w:rsidP="005026D6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3.4. </w:t>
      </w:r>
      <w:r w:rsidRPr="005026D6">
        <w:rPr>
          <w:rFonts w:ascii="Sylfaen" w:hAnsi="Sylfaen"/>
          <w:color w:val="000000" w:themeColor="text1"/>
          <w:lang w:val="ka-GE"/>
        </w:rPr>
        <w:t xml:space="preserve">თუ დაინტერესებული პირი წარმოადგენს ელექტრონული დოკუმენტის დამოწმებულ ასლს </w:t>
      </w:r>
      <w:r>
        <w:rPr>
          <w:rFonts w:ascii="Sylfaen" w:hAnsi="Sylfaen"/>
          <w:color w:val="000000" w:themeColor="text1"/>
          <w:lang w:val="ka-GE"/>
        </w:rPr>
        <w:t xml:space="preserve">ეროვნული არქივის თანამშრომელი მოამზადებს (დაასკანერებს) აღნიშნულ დოკუმენტს და მოქალაქეთა მომსახურების ელექტრონულ პროგრამაში ან დოკუმენტბრუნვის ელექტრონულ სისტემაში ატვირთავს </w:t>
      </w:r>
      <w:r w:rsidRPr="00AC48BB">
        <w:rPr>
          <w:rFonts w:ascii="Sylfaen" w:hAnsi="Sylfaen"/>
          <w:color w:val="000000" w:themeColor="text1"/>
          <w:lang w:val="ka-GE"/>
        </w:rPr>
        <w:t>განცხადების</w:t>
      </w:r>
      <w:r>
        <w:rPr>
          <w:rFonts w:ascii="Sylfaen" w:hAnsi="Sylfaen"/>
          <w:color w:val="000000" w:themeColor="text1"/>
          <w:lang w:val="ka-GE"/>
        </w:rPr>
        <w:t xml:space="preserve"> დანართად.</w:t>
      </w:r>
    </w:p>
    <w:p w14:paraId="2A4DD8A3" w14:textId="202A28AE" w:rsidR="00BD4C73" w:rsidRDefault="005026D6" w:rsidP="005026D6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 xml:space="preserve">3.5. </w:t>
      </w:r>
      <w:r w:rsidRPr="00827E07">
        <w:rPr>
          <w:rFonts w:ascii="Sylfaen" w:hAnsi="Sylfaen" w:cs="Sylfaen"/>
          <w:color w:val="000000" w:themeColor="text1"/>
          <w:lang w:val="ka-GE"/>
        </w:rPr>
        <w:t>თუ</w:t>
      </w:r>
      <w:r w:rsidRPr="00827E07">
        <w:rPr>
          <w:rFonts w:ascii="Sylfaen" w:hAnsi="Sylfaen"/>
          <w:color w:val="000000" w:themeColor="text1"/>
          <w:lang w:val="ka-GE"/>
        </w:rPr>
        <w:t xml:space="preserve"> დაინტერესებული პირი წარმოადგენს ელექტრონული დოკუმენტი</w:t>
      </w:r>
      <w:r>
        <w:rPr>
          <w:rFonts w:ascii="Sylfaen" w:hAnsi="Sylfaen"/>
          <w:color w:val="000000" w:themeColor="text1"/>
          <w:lang w:val="ka-GE"/>
        </w:rPr>
        <w:t>ს</w:t>
      </w:r>
      <w:r w:rsidRPr="00827E07">
        <w:rPr>
          <w:rFonts w:ascii="Sylfaen" w:hAnsi="Sylfaen"/>
          <w:color w:val="000000" w:themeColor="text1"/>
          <w:lang w:val="ka-GE"/>
        </w:rPr>
        <w:t xml:space="preserve"> დაუმოწმებელ ასლს</w:t>
      </w:r>
      <w:r>
        <w:rPr>
          <w:rFonts w:ascii="Sylfaen" w:hAnsi="Sylfaen"/>
          <w:color w:val="000000" w:themeColor="text1"/>
          <w:lang w:val="ka-GE"/>
        </w:rPr>
        <w:t xml:space="preserve"> და ამ </w:t>
      </w:r>
      <w:r w:rsidRPr="00827E07">
        <w:rPr>
          <w:rFonts w:ascii="Sylfaen" w:hAnsi="Sylfaen"/>
          <w:color w:val="000000"/>
          <w:lang w:val="ka-GE"/>
        </w:rPr>
        <w:t xml:space="preserve">დოკუმენტის გადამოწმება პორტალზე შესაძლებელი არ იქნება, </w:t>
      </w:r>
      <w:r>
        <w:rPr>
          <w:rFonts w:ascii="Sylfaen" w:hAnsi="Sylfaen"/>
          <w:color w:val="000000"/>
          <w:lang w:val="ka-GE"/>
        </w:rPr>
        <w:t>ეროვნული არქივის თანამშრომელი</w:t>
      </w:r>
      <w:r w:rsidRPr="00827E07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პირს</w:t>
      </w:r>
      <w:r w:rsidRPr="00827E07">
        <w:rPr>
          <w:rFonts w:ascii="Sylfaen" w:hAnsi="Sylfaen"/>
          <w:color w:val="000000"/>
          <w:lang w:val="ka-GE"/>
        </w:rPr>
        <w:t xml:space="preserve"> განუმარტავს, რომ მის მიერ წარმოდგენილია მხოლოდ </w:t>
      </w:r>
      <w:r w:rsidR="002950FB">
        <w:rPr>
          <w:rFonts w:ascii="Sylfaen" w:hAnsi="Sylfaen"/>
          <w:color w:val="000000"/>
          <w:lang w:val="ka-GE"/>
        </w:rPr>
        <w:t xml:space="preserve">დაუმოწმებელი </w:t>
      </w:r>
      <w:r w:rsidRPr="00827E07">
        <w:rPr>
          <w:rFonts w:ascii="Sylfaen" w:hAnsi="Sylfaen"/>
          <w:color w:val="000000"/>
          <w:lang w:val="ka-GE"/>
        </w:rPr>
        <w:t>ასლი</w:t>
      </w:r>
      <w:r>
        <w:rPr>
          <w:rFonts w:ascii="Sylfaen" w:hAnsi="Sylfaen"/>
          <w:color w:val="000000"/>
          <w:lang w:val="ka-GE"/>
        </w:rPr>
        <w:t xml:space="preserve"> და რომ </w:t>
      </w:r>
      <w:r w:rsidRPr="00827E07">
        <w:rPr>
          <w:rFonts w:ascii="Sylfaen" w:hAnsi="Sylfaen"/>
          <w:color w:val="000000"/>
          <w:lang w:val="ka-GE"/>
        </w:rPr>
        <w:t>ადმინისტრაციული წარმოებისათვის აუცილებელია დედნის</w:t>
      </w:r>
      <w:r>
        <w:rPr>
          <w:rFonts w:ascii="Sylfaen" w:hAnsi="Sylfaen"/>
          <w:color w:val="000000"/>
          <w:lang w:val="ka-GE"/>
        </w:rPr>
        <w:t xml:space="preserve"> ან დამოწმებული ასლის</w:t>
      </w:r>
      <w:r w:rsidRPr="00827E07">
        <w:rPr>
          <w:rFonts w:ascii="Sylfaen" w:hAnsi="Sylfaen"/>
          <w:color w:val="000000"/>
          <w:lang w:val="ka-GE"/>
        </w:rPr>
        <w:t xml:space="preserve"> წარმოდგენა</w:t>
      </w:r>
      <w:r>
        <w:rPr>
          <w:rFonts w:ascii="Sylfaen" w:hAnsi="Sylfaen"/>
          <w:color w:val="000000"/>
          <w:lang w:val="ka-GE"/>
        </w:rPr>
        <w:t>. დაინტერესებული პირის მოთხოვნის შემთხვევაში, ეროვნული არქივის თანამშრომელი მიიღებს წარმოდგენილი ელექტრონული დოკუმენტის დაუმოწმებელ ასლს,</w:t>
      </w:r>
      <w:r w:rsidR="00444250">
        <w:rPr>
          <w:rFonts w:ascii="Sylfaen" w:hAnsi="Sylfaen"/>
          <w:color w:val="000000"/>
          <w:lang w:val="ka-GE"/>
        </w:rPr>
        <w:t xml:space="preserve"> </w:t>
      </w:r>
      <w:r w:rsidR="00444250">
        <w:rPr>
          <w:rFonts w:ascii="Sylfaen" w:hAnsi="Sylfaen"/>
          <w:color w:val="000000" w:themeColor="text1"/>
          <w:lang w:val="ka-GE"/>
        </w:rPr>
        <w:t xml:space="preserve">მოამზადებს (დაასკანერებს) აღნიშნულ დოკუმენტს და </w:t>
      </w:r>
      <w:r>
        <w:rPr>
          <w:rFonts w:ascii="Sylfaen" w:hAnsi="Sylfaen"/>
          <w:color w:val="000000" w:themeColor="text1"/>
          <w:lang w:val="ka-GE"/>
        </w:rPr>
        <w:t xml:space="preserve">მოქალაქეთა მომსახურების ელექტრონულ პროგრამაში ან დოკუმენტბრუნვის ელექტრონულ სისტემაში ატვირთავს </w:t>
      </w:r>
      <w:r w:rsidRPr="005026D6">
        <w:rPr>
          <w:rFonts w:ascii="Sylfaen" w:hAnsi="Sylfaen"/>
          <w:color w:val="000000" w:themeColor="text1"/>
          <w:lang w:val="ka-GE"/>
        </w:rPr>
        <w:t>განცხადების დ</w:t>
      </w:r>
      <w:r>
        <w:rPr>
          <w:rFonts w:ascii="Sylfaen" w:hAnsi="Sylfaen"/>
          <w:color w:val="000000" w:themeColor="text1"/>
          <w:lang w:val="ka-GE"/>
        </w:rPr>
        <w:t>ანართად.</w:t>
      </w:r>
      <w:r w:rsidR="004F4332">
        <w:rPr>
          <w:rFonts w:ascii="Sylfaen" w:hAnsi="Sylfaen"/>
          <w:color w:val="000000" w:themeColor="text1"/>
        </w:rPr>
        <w:t xml:space="preserve"> </w:t>
      </w:r>
      <w:r w:rsidR="002B0685">
        <w:rPr>
          <w:rFonts w:ascii="Sylfaen" w:hAnsi="Sylfaen"/>
          <w:color w:val="000000" w:themeColor="text1"/>
          <w:lang w:val="ka-GE"/>
        </w:rPr>
        <w:t xml:space="preserve">ამასთან, ეროვნული არქივის თანამშრომელი </w:t>
      </w:r>
      <w:r w:rsidR="002B0685">
        <w:rPr>
          <w:rFonts w:ascii="Sylfaen" w:hAnsi="Sylfaen"/>
          <w:color w:val="000000" w:themeColor="text1"/>
          <w:lang w:val="ka-GE"/>
        </w:rPr>
        <w:lastRenderedPageBreak/>
        <w:t>აფრთხილებს დაინტერესებულ პირს</w:t>
      </w:r>
      <w:r w:rsidR="00FC2F33">
        <w:rPr>
          <w:rFonts w:ascii="Sylfaen" w:hAnsi="Sylfaen"/>
          <w:color w:val="000000" w:themeColor="text1"/>
          <w:lang w:val="ka-GE"/>
        </w:rPr>
        <w:t>, რომ</w:t>
      </w:r>
      <w:r w:rsidR="00634731">
        <w:rPr>
          <w:rFonts w:ascii="Sylfaen" w:hAnsi="Sylfaen"/>
          <w:color w:val="000000" w:themeColor="text1"/>
          <w:lang w:val="ka-GE"/>
        </w:rPr>
        <w:t xml:space="preserve"> </w:t>
      </w:r>
      <w:r w:rsidR="00FC2F33" w:rsidRPr="00827E07">
        <w:rPr>
          <w:rFonts w:ascii="Sylfaen" w:hAnsi="Sylfaen"/>
          <w:color w:val="000000" w:themeColor="text1"/>
          <w:lang w:val="ka-GE"/>
        </w:rPr>
        <w:t>ელექტრონული დოკუმენტი</w:t>
      </w:r>
      <w:r w:rsidR="00FC2F33">
        <w:rPr>
          <w:rFonts w:ascii="Sylfaen" w:hAnsi="Sylfaen"/>
          <w:color w:val="000000" w:themeColor="text1"/>
          <w:lang w:val="ka-GE"/>
        </w:rPr>
        <w:t>ს</w:t>
      </w:r>
      <w:r w:rsidR="00FC2F33" w:rsidRPr="00827E07">
        <w:rPr>
          <w:rFonts w:ascii="Sylfaen" w:hAnsi="Sylfaen"/>
          <w:color w:val="000000" w:themeColor="text1"/>
          <w:lang w:val="ka-GE"/>
        </w:rPr>
        <w:t xml:space="preserve"> დაუმოწმებელ</w:t>
      </w:r>
      <w:r w:rsidR="00FC2F33">
        <w:rPr>
          <w:rFonts w:ascii="Sylfaen" w:hAnsi="Sylfaen"/>
          <w:color w:val="000000" w:themeColor="text1"/>
          <w:lang w:val="ka-GE"/>
        </w:rPr>
        <w:t>ი</w:t>
      </w:r>
      <w:r w:rsidR="00FC2F33" w:rsidRPr="00827E07">
        <w:rPr>
          <w:rFonts w:ascii="Sylfaen" w:hAnsi="Sylfaen"/>
          <w:color w:val="000000" w:themeColor="text1"/>
          <w:lang w:val="ka-GE"/>
        </w:rPr>
        <w:t xml:space="preserve"> ასლ</w:t>
      </w:r>
      <w:r w:rsidR="00FC2F33">
        <w:rPr>
          <w:rFonts w:ascii="Sylfaen" w:hAnsi="Sylfaen"/>
          <w:color w:val="000000" w:themeColor="text1"/>
          <w:lang w:val="ka-GE"/>
        </w:rPr>
        <w:t>ი</w:t>
      </w:r>
      <w:r w:rsidR="00FC2F33" w:rsidRPr="00827E07">
        <w:rPr>
          <w:rFonts w:ascii="Sylfaen" w:hAnsi="Sylfaen"/>
          <w:color w:val="000000" w:themeColor="text1"/>
          <w:lang w:val="ka-GE"/>
        </w:rPr>
        <w:t>ს</w:t>
      </w:r>
      <w:r w:rsidR="00FC2F33">
        <w:rPr>
          <w:rFonts w:ascii="Sylfaen" w:hAnsi="Sylfaen"/>
          <w:color w:val="000000" w:themeColor="text1"/>
          <w:lang w:val="ka-GE"/>
        </w:rPr>
        <w:t xml:space="preserve"> წარმოდგენ</w:t>
      </w:r>
      <w:r w:rsidR="00541153">
        <w:rPr>
          <w:rFonts w:ascii="Sylfaen" w:hAnsi="Sylfaen"/>
          <w:color w:val="000000" w:themeColor="text1"/>
          <w:lang w:val="ka-GE"/>
        </w:rPr>
        <w:t>ა შესაძლოა გახდეს ადმინისტრაციული საქმისწარმოების შეჩერების/ხარვეზის დადგენის საფუძველი</w:t>
      </w:r>
      <w:r w:rsidR="009378F1">
        <w:rPr>
          <w:rFonts w:ascii="Sylfaen" w:hAnsi="Sylfaen"/>
          <w:color w:val="000000" w:themeColor="text1"/>
          <w:lang w:val="ka-GE"/>
        </w:rPr>
        <w:t xml:space="preserve">. </w:t>
      </w:r>
      <w:r w:rsidR="002B3975">
        <w:rPr>
          <w:rFonts w:ascii="Sylfaen" w:hAnsi="Sylfaen"/>
          <w:color w:val="000000" w:themeColor="text1"/>
          <w:lang w:val="ka-GE"/>
        </w:rPr>
        <w:t>აგრეთვე, აღნიშნული გაფრთხილების</w:t>
      </w:r>
      <w:r w:rsidR="00541153">
        <w:rPr>
          <w:rFonts w:ascii="Sylfaen" w:hAnsi="Sylfaen"/>
          <w:color w:val="000000" w:themeColor="text1"/>
          <w:lang w:val="ka-GE"/>
        </w:rPr>
        <w:t xml:space="preserve"> </w:t>
      </w:r>
      <w:r w:rsidR="002B3975">
        <w:rPr>
          <w:rFonts w:ascii="Sylfaen" w:hAnsi="Sylfaen"/>
          <w:color w:val="000000" w:themeColor="text1"/>
          <w:lang w:val="ka-GE"/>
        </w:rPr>
        <w:t xml:space="preserve">თაობაზე </w:t>
      </w:r>
      <w:r w:rsidR="00541153">
        <w:rPr>
          <w:rFonts w:ascii="Sylfaen" w:hAnsi="Sylfaen"/>
          <w:color w:val="000000" w:themeColor="text1"/>
          <w:lang w:val="ka-GE"/>
        </w:rPr>
        <w:t xml:space="preserve">ეროვნული არქივის თანამშრომელი შენიშვნის სახით ასახავს </w:t>
      </w:r>
      <w:r w:rsidR="00A5559F">
        <w:rPr>
          <w:rFonts w:ascii="Sylfaen" w:hAnsi="Sylfaen"/>
          <w:color w:val="000000" w:themeColor="text1"/>
          <w:lang w:val="ka-GE"/>
        </w:rPr>
        <w:t>მოქალაქეთა მომსახურების ელექტრონულ პროგრამაში ან დოკუმენტბრუნვის ელექტრონულ სისტემაში</w:t>
      </w:r>
      <w:r w:rsidR="002B3975">
        <w:rPr>
          <w:rFonts w:ascii="Sylfaen" w:hAnsi="Sylfaen"/>
          <w:color w:val="000000" w:themeColor="text1"/>
          <w:lang w:val="ka-GE"/>
        </w:rPr>
        <w:t>.</w:t>
      </w:r>
      <w:r w:rsidR="00A5559F">
        <w:rPr>
          <w:rFonts w:ascii="Sylfaen" w:hAnsi="Sylfaen"/>
          <w:color w:val="000000" w:themeColor="text1"/>
          <w:lang w:val="ka-GE"/>
        </w:rPr>
        <w:t xml:space="preserve"> </w:t>
      </w:r>
    </w:p>
    <w:p w14:paraId="077C9FE3" w14:textId="77777777" w:rsidR="00827E07" w:rsidRDefault="00827E07" w:rsidP="00827E07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3.</w:t>
      </w:r>
      <w:r w:rsidR="00490464">
        <w:rPr>
          <w:rFonts w:ascii="Sylfaen" w:hAnsi="Sylfaen"/>
          <w:color w:val="000000" w:themeColor="text1"/>
          <w:lang w:val="ka-GE"/>
        </w:rPr>
        <w:t>6</w:t>
      </w:r>
      <w:r>
        <w:rPr>
          <w:rFonts w:ascii="Sylfaen" w:hAnsi="Sylfaen"/>
          <w:color w:val="000000" w:themeColor="text1"/>
          <w:lang w:val="ka-GE"/>
        </w:rPr>
        <w:t xml:space="preserve">. </w:t>
      </w:r>
      <w:r w:rsidR="001C0041">
        <w:rPr>
          <w:rFonts w:ascii="Sylfaen" w:hAnsi="Sylfaen"/>
          <w:color w:val="000000" w:themeColor="text1"/>
          <w:lang w:val="ka-GE"/>
        </w:rPr>
        <w:t xml:space="preserve">თუ დაინტერესებული პირი წარმოადგენს </w:t>
      </w:r>
      <w:r w:rsidR="00634731">
        <w:rPr>
          <w:rFonts w:ascii="Sylfaen" w:hAnsi="Sylfaen"/>
          <w:color w:val="000000" w:themeColor="text1"/>
          <w:lang w:val="ka-GE"/>
        </w:rPr>
        <w:t xml:space="preserve">დამოწმებულ </w:t>
      </w:r>
      <w:r w:rsidR="001C0041">
        <w:rPr>
          <w:rFonts w:ascii="Sylfaen" w:hAnsi="Sylfaen"/>
          <w:color w:val="000000" w:themeColor="text1"/>
          <w:lang w:val="ka-GE"/>
        </w:rPr>
        <w:t>მატერიალურ დოკუმენტს</w:t>
      </w:r>
      <w:r w:rsidR="005C4A81">
        <w:rPr>
          <w:rFonts w:ascii="Sylfaen" w:hAnsi="Sylfaen"/>
          <w:color w:val="000000" w:themeColor="text1"/>
          <w:lang w:val="ka-GE"/>
        </w:rPr>
        <w:t xml:space="preserve">, </w:t>
      </w:r>
      <w:r w:rsidR="00C82BB2">
        <w:rPr>
          <w:rFonts w:ascii="Sylfaen" w:hAnsi="Sylfaen"/>
          <w:color w:val="000000" w:themeColor="text1"/>
          <w:lang w:val="ka-GE"/>
        </w:rPr>
        <w:t>აღნიშნული დოკუმენტი დამოწმებული უნდა იყოს შესაბამისი სველი ბეჭდითა და ხელმოწერით.</w:t>
      </w:r>
      <w:r w:rsidR="00AC48BB">
        <w:rPr>
          <w:rFonts w:ascii="Sylfaen" w:hAnsi="Sylfaen"/>
          <w:color w:val="000000" w:themeColor="text1"/>
          <w:lang w:val="ka-GE"/>
        </w:rPr>
        <w:t xml:space="preserve"> ეროვნული არქივის თანამშრომელი მოამზადებს (დაასკანერებს)</w:t>
      </w:r>
      <w:r w:rsidR="00FF600C">
        <w:rPr>
          <w:rFonts w:ascii="Sylfaen" w:hAnsi="Sylfaen"/>
          <w:color w:val="000000" w:themeColor="text1"/>
          <w:lang w:val="ka-GE"/>
        </w:rPr>
        <w:t xml:space="preserve"> </w:t>
      </w:r>
      <w:r w:rsidR="002401A1">
        <w:rPr>
          <w:rFonts w:ascii="Sylfaen" w:hAnsi="Sylfaen"/>
          <w:color w:val="000000" w:themeColor="text1"/>
          <w:lang w:val="ka-GE"/>
        </w:rPr>
        <w:t xml:space="preserve">აღნიშნულ </w:t>
      </w:r>
      <w:r w:rsidR="00FF600C">
        <w:rPr>
          <w:rFonts w:ascii="Sylfaen" w:hAnsi="Sylfaen"/>
          <w:color w:val="000000" w:themeColor="text1"/>
          <w:lang w:val="ka-GE"/>
        </w:rPr>
        <w:t>დოკუმენტს</w:t>
      </w:r>
      <w:r w:rsidR="00AC48BB">
        <w:rPr>
          <w:rFonts w:ascii="Sylfaen" w:hAnsi="Sylfaen"/>
          <w:color w:val="000000" w:themeColor="text1"/>
          <w:lang w:val="ka-GE"/>
        </w:rPr>
        <w:t xml:space="preserve"> და მოქალაქეთა მომსახურების ელექტრონულ პროგრამაში ან დოკუმენტბრუნვის ელექტრონულ სისტემაში ატვირთავს </w:t>
      </w:r>
      <w:r w:rsidR="00AC48BB" w:rsidRPr="00AC48BB">
        <w:rPr>
          <w:rFonts w:ascii="Sylfaen" w:hAnsi="Sylfaen"/>
          <w:color w:val="000000" w:themeColor="text1"/>
          <w:lang w:val="ka-GE"/>
        </w:rPr>
        <w:t>განცხადების</w:t>
      </w:r>
      <w:r w:rsidR="00AC48BB">
        <w:rPr>
          <w:rFonts w:ascii="Sylfaen" w:hAnsi="Sylfaen"/>
          <w:color w:val="000000" w:themeColor="text1"/>
          <w:lang w:val="ka-GE"/>
        </w:rPr>
        <w:t xml:space="preserve"> დანართად.</w:t>
      </w:r>
    </w:p>
    <w:p w14:paraId="530E838E" w14:textId="0C675343" w:rsidR="00D457EF" w:rsidRDefault="002401A1" w:rsidP="00D457EF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3.</w:t>
      </w:r>
      <w:r w:rsidR="00490464">
        <w:rPr>
          <w:rFonts w:ascii="Sylfaen" w:hAnsi="Sylfaen"/>
          <w:color w:val="000000" w:themeColor="text1"/>
          <w:lang w:val="ka-GE"/>
        </w:rPr>
        <w:t>7</w:t>
      </w:r>
      <w:r>
        <w:rPr>
          <w:rFonts w:ascii="Sylfaen" w:hAnsi="Sylfaen"/>
          <w:color w:val="000000" w:themeColor="text1"/>
          <w:lang w:val="ka-GE"/>
        </w:rPr>
        <w:t>. თუ დაინტერესებული პირი წარმოადგენს მატერიალური დოკუმენტის და</w:t>
      </w:r>
      <w:r w:rsidR="00BD2BD6">
        <w:rPr>
          <w:rFonts w:ascii="Sylfaen" w:hAnsi="Sylfaen"/>
          <w:color w:val="000000" w:themeColor="text1"/>
          <w:lang w:val="ka-GE"/>
        </w:rPr>
        <w:t>უ</w:t>
      </w:r>
      <w:r>
        <w:rPr>
          <w:rFonts w:ascii="Sylfaen" w:hAnsi="Sylfaen"/>
          <w:color w:val="000000" w:themeColor="text1"/>
          <w:lang w:val="ka-GE"/>
        </w:rPr>
        <w:t xml:space="preserve">მოწმებულ ასლს, </w:t>
      </w:r>
      <w:r w:rsidR="00BD2BD6">
        <w:rPr>
          <w:rFonts w:ascii="Sylfaen" w:hAnsi="Sylfaen"/>
          <w:color w:val="000000"/>
          <w:lang w:val="ka-GE"/>
        </w:rPr>
        <w:t>ეროვნული არქივის თანამშრომელი</w:t>
      </w:r>
      <w:r w:rsidR="00BD2BD6" w:rsidRPr="00827E07">
        <w:rPr>
          <w:rFonts w:ascii="Sylfaen" w:hAnsi="Sylfaen"/>
          <w:color w:val="000000"/>
          <w:lang w:val="ka-GE"/>
        </w:rPr>
        <w:t xml:space="preserve"> </w:t>
      </w:r>
      <w:r w:rsidR="00BD2BD6">
        <w:rPr>
          <w:rFonts w:ascii="Sylfaen" w:hAnsi="Sylfaen"/>
          <w:color w:val="000000"/>
          <w:lang w:val="ka-GE"/>
        </w:rPr>
        <w:t>პირს</w:t>
      </w:r>
      <w:r w:rsidR="00BD2BD6" w:rsidRPr="00827E07">
        <w:rPr>
          <w:rFonts w:ascii="Sylfaen" w:hAnsi="Sylfaen"/>
          <w:color w:val="000000"/>
          <w:lang w:val="ka-GE"/>
        </w:rPr>
        <w:t xml:space="preserve"> განუმარტავს, რომ მის მიერ წარმოდგენილია მხოლოდ </w:t>
      </w:r>
      <w:r w:rsidR="00252678">
        <w:rPr>
          <w:rFonts w:ascii="Sylfaen" w:hAnsi="Sylfaen"/>
          <w:color w:val="000000"/>
          <w:lang w:val="ka-GE"/>
        </w:rPr>
        <w:t xml:space="preserve">დაუმოწმებელი </w:t>
      </w:r>
      <w:r w:rsidR="00BD2BD6" w:rsidRPr="00827E07">
        <w:rPr>
          <w:rFonts w:ascii="Sylfaen" w:hAnsi="Sylfaen"/>
          <w:color w:val="000000"/>
          <w:lang w:val="ka-GE"/>
        </w:rPr>
        <w:t>ასლი</w:t>
      </w:r>
      <w:r w:rsidR="00BD2BD6">
        <w:rPr>
          <w:rFonts w:ascii="Sylfaen" w:hAnsi="Sylfaen"/>
          <w:color w:val="000000"/>
          <w:lang w:val="ka-GE"/>
        </w:rPr>
        <w:t xml:space="preserve"> და რომ </w:t>
      </w:r>
      <w:r w:rsidR="00BD2BD6" w:rsidRPr="00827E07">
        <w:rPr>
          <w:rFonts w:ascii="Sylfaen" w:hAnsi="Sylfaen"/>
          <w:color w:val="000000"/>
          <w:lang w:val="ka-GE"/>
        </w:rPr>
        <w:t>ადმინისტრაციული წარმოებისათვის აუცილებელია დედნის</w:t>
      </w:r>
      <w:r w:rsidR="00BD2BD6">
        <w:rPr>
          <w:rFonts w:ascii="Sylfaen" w:hAnsi="Sylfaen"/>
          <w:color w:val="000000"/>
          <w:lang w:val="ka-GE"/>
        </w:rPr>
        <w:t xml:space="preserve"> ან დამოწმებული ასლის</w:t>
      </w:r>
      <w:r w:rsidR="00BD2BD6" w:rsidRPr="00827E07">
        <w:rPr>
          <w:rFonts w:ascii="Sylfaen" w:hAnsi="Sylfaen"/>
          <w:color w:val="000000"/>
          <w:lang w:val="ka-GE"/>
        </w:rPr>
        <w:t xml:space="preserve"> წარმოდგენა</w:t>
      </w:r>
      <w:r w:rsidR="00BD2BD6">
        <w:rPr>
          <w:rFonts w:ascii="Sylfaen" w:hAnsi="Sylfaen"/>
          <w:color w:val="000000"/>
          <w:lang w:val="ka-GE"/>
        </w:rPr>
        <w:t>. დაინტერესებული პირის მოთხოვნის შემთხვევაში, ეროვნული არქივის თანამშრომელი მიიღებს წარმოდგენილი მატერიალური დოკუმენტის დაუმოწმებელ ასლს,</w:t>
      </w:r>
      <w:r w:rsidR="00864DF3">
        <w:rPr>
          <w:rFonts w:ascii="Sylfaen" w:hAnsi="Sylfaen"/>
          <w:color w:val="000000"/>
          <w:lang w:val="ka-GE"/>
        </w:rPr>
        <w:t xml:space="preserve"> </w:t>
      </w:r>
      <w:r w:rsidR="00864DF3">
        <w:rPr>
          <w:rFonts w:ascii="Sylfaen" w:hAnsi="Sylfaen"/>
          <w:color w:val="000000" w:themeColor="text1"/>
          <w:lang w:val="ka-GE"/>
        </w:rPr>
        <w:t>მოამზადებს (დაასკანერებს) აღნიშნულ დოკუმენტს</w:t>
      </w:r>
      <w:r w:rsidR="00864DF3">
        <w:rPr>
          <w:rFonts w:ascii="Sylfaen" w:hAnsi="Sylfaen"/>
          <w:color w:val="000000"/>
          <w:lang w:val="ka-GE"/>
        </w:rPr>
        <w:t xml:space="preserve"> და </w:t>
      </w:r>
      <w:r w:rsidR="00BD2BD6">
        <w:rPr>
          <w:rFonts w:ascii="Sylfaen" w:hAnsi="Sylfaen"/>
          <w:color w:val="000000" w:themeColor="text1"/>
          <w:lang w:val="ka-GE"/>
        </w:rPr>
        <w:t xml:space="preserve">მოქალაქეთა მომსახურების ელექტრონულ პროგრამაში ან დოკუმენტბრუნვის ელექტრონულ სისტემაში ატვირთავს </w:t>
      </w:r>
      <w:r w:rsidR="00BD2BD6" w:rsidRPr="005026D6">
        <w:rPr>
          <w:rFonts w:ascii="Sylfaen" w:hAnsi="Sylfaen"/>
          <w:color w:val="000000" w:themeColor="text1"/>
          <w:lang w:val="ka-GE"/>
        </w:rPr>
        <w:t>განცხადების დ</w:t>
      </w:r>
      <w:r w:rsidR="00BD2BD6">
        <w:rPr>
          <w:rFonts w:ascii="Sylfaen" w:hAnsi="Sylfaen"/>
          <w:color w:val="000000" w:themeColor="text1"/>
          <w:lang w:val="ka-GE"/>
        </w:rPr>
        <w:t>ანართად.</w:t>
      </w:r>
      <w:r w:rsidR="00252678">
        <w:rPr>
          <w:rFonts w:ascii="Sylfaen" w:hAnsi="Sylfaen"/>
          <w:color w:val="000000" w:themeColor="text1"/>
          <w:lang w:val="ka-GE"/>
        </w:rPr>
        <w:t xml:space="preserve"> </w:t>
      </w:r>
      <w:r w:rsidR="00D457EF">
        <w:rPr>
          <w:rFonts w:ascii="Sylfaen" w:hAnsi="Sylfaen"/>
          <w:color w:val="000000" w:themeColor="text1"/>
          <w:lang w:val="ka-GE"/>
        </w:rPr>
        <w:t xml:space="preserve">ამასთან, ეროვნული არქივის თანამშრომელი აფრთხილებს დაინტერესებულ პირს, რომ </w:t>
      </w:r>
      <w:r w:rsidR="007774FB">
        <w:rPr>
          <w:rFonts w:ascii="Sylfaen" w:hAnsi="Sylfaen"/>
          <w:color w:val="000000" w:themeColor="text1"/>
          <w:lang w:val="ka-GE"/>
        </w:rPr>
        <w:t xml:space="preserve">მატერიალური დოკუმენტის დაუმოწმებული ასლის </w:t>
      </w:r>
      <w:r w:rsidR="00D457EF">
        <w:rPr>
          <w:rFonts w:ascii="Sylfaen" w:hAnsi="Sylfaen"/>
          <w:color w:val="000000" w:themeColor="text1"/>
          <w:lang w:val="ka-GE"/>
        </w:rPr>
        <w:t xml:space="preserve">წარმოდგენა შესაძლოა გახდეს ადმინისტრაციული საქმისწარმოების შეჩერების/ხარვეზის დადგენის საფუძველი. აგრეთვე, აღნიშნული გაფრთხილების თაობაზე ეროვნული არქივის თანამშრომელი შენიშვნის სახით ასახავს მოქალაქეთა მომსახურების ელექტრონულ პროგრამაში ან დოკუმენტბრუნვის ელექტრონულ სისტემაში. </w:t>
      </w:r>
    </w:p>
    <w:p w14:paraId="6ED9D259" w14:textId="77777777" w:rsidR="00BD2BD6" w:rsidRDefault="00BD2BD6" w:rsidP="002401A1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35679286" w14:textId="77777777" w:rsidR="005E287A" w:rsidRPr="00E2147D" w:rsidRDefault="005E287A" w:rsidP="00E76F1D">
      <w:pPr>
        <w:spacing w:after="0" w:line="24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E2147D">
        <w:rPr>
          <w:rFonts w:ascii="Sylfaen" w:hAnsi="Sylfaen"/>
          <w:b/>
          <w:color w:val="000000" w:themeColor="text1"/>
          <w:lang w:val="ka-GE"/>
        </w:rPr>
        <w:t xml:space="preserve">მუხლი </w:t>
      </w:r>
      <w:r w:rsidR="00914489">
        <w:rPr>
          <w:rFonts w:ascii="Sylfaen" w:hAnsi="Sylfaen"/>
          <w:b/>
          <w:color w:val="000000" w:themeColor="text1"/>
          <w:lang w:val="ka-GE"/>
        </w:rPr>
        <w:t>4</w:t>
      </w:r>
      <w:r w:rsidRPr="00E2147D">
        <w:rPr>
          <w:rFonts w:ascii="Sylfaen" w:hAnsi="Sylfaen"/>
          <w:b/>
          <w:color w:val="000000" w:themeColor="text1"/>
          <w:lang w:val="ka-GE"/>
        </w:rPr>
        <w:t>.</w:t>
      </w:r>
      <w:r w:rsidR="006915A8" w:rsidRPr="00E2147D">
        <w:rPr>
          <w:rFonts w:ascii="Sylfaen" w:hAnsi="Sylfaen"/>
          <w:b/>
          <w:color w:val="000000" w:themeColor="text1"/>
          <w:lang w:val="ka-GE"/>
        </w:rPr>
        <w:t xml:space="preserve"> </w:t>
      </w:r>
      <w:r w:rsidR="00416B51">
        <w:rPr>
          <w:rFonts w:ascii="Sylfaen" w:hAnsi="Sylfaen"/>
          <w:b/>
          <w:color w:val="000000" w:themeColor="text1"/>
          <w:lang w:val="ka-GE"/>
        </w:rPr>
        <w:t xml:space="preserve">ელექტრონული დოკუმენტის </w:t>
      </w:r>
      <w:r w:rsidR="009814AB">
        <w:rPr>
          <w:rFonts w:ascii="Sylfaen" w:hAnsi="Sylfaen"/>
          <w:b/>
          <w:color w:val="000000" w:themeColor="text1"/>
          <w:lang w:val="ka-GE"/>
        </w:rPr>
        <w:t>გაცემ</w:t>
      </w:r>
      <w:r w:rsidR="00416B51">
        <w:rPr>
          <w:rFonts w:ascii="Sylfaen" w:hAnsi="Sylfaen"/>
          <w:b/>
          <w:color w:val="000000" w:themeColor="text1"/>
          <w:lang w:val="ka-GE"/>
        </w:rPr>
        <w:t xml:space="preserve">ის </w:t>
      </w:r>
      <w:r w:rsidR="00285147">
        <w:rPr>
          <w:rFonts w:ascii="Sylfaen" w:hAnsi="Sylfaen"/>
          <w:b/>
          <w:color w:val="000000" w:themeColor="text1"/>
          <w:lang w:val="ka-GE"/>
        </w:rPr>
        <w:t>პროცესი</w:t>
      </w:r>
    </w:p>
    <w:p w14:paraId="616CF1A0" w14:textId="77777777" w:rsidR="005709E0" w:rsidRDefault="00285147" w:rsidP="00285147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4.1. </w:t>
      </w:r>
      <w:r w:rsidR="005709E0">
        <w:rPr>
          <w:rFonts w:ascii="Sylfaen" w:hAnsi="Sylfaen"/>
          <w:color w:val="000000" w:themeColor="text1"/>
          <w:lang w:val="ka-GE"/>
        </w:rPr>
        <w:t>დაინტერესებულ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5709E0">
        <w:rPr>
          <w:rFonts w:ascii="Sylfaen" w:hAnsi="Sylfaen"/>
          <w:color w:val="000000" w:themeColor="text1"/>
          <w:lang w:val="ka-GE"/>
        </w:rPr>
        <w:t>პირს ელექტრონული დოკუმენტის მიღება შეუძლია ეროვნული არქივის თანამშრომლის მიერ მეხსიერების ბარათზე ჩაწერით</w:t>
      </w:r>
      <w:r w:rsidR="00741977">
        <w:rPr>
          <w:rFonts w:ascii="Sylfaen" w:hAnsi="Sylfaen"/>
          <w:color w:val="000000" w:themeColor="text1"/>
          <w:lang w:val="ka-GE"/>
        </w:rPr>
        <w:t xml:space="preserve"> (მეხსიერების ბარათი უნდა წარმოადგინოს დაინტერესებულმა პირმა)</w:t>
      </w:r>
      <w:r w:rsidR="005709E0">
        <w:rPr>
          <w:rFonts w:ascii="Sylfaen" w:hAnsi="Sylfaen"/>
          <w:color w:val="000000" w:themeColor="text1"/>
          <w:lang w:val="ka-GE"/>
        </w:rPr>
        <w:t>. ასევე, ეროვნული არ</w:t>
      </w:r>
      <w:r w:rsidR="005F3809">
        <w:rPr>
          <w:rFonts w:ascii="Sylfaen" w:hAnsi="Sylfaen"/>
          <w:color w:val="000000" w:themeColor="text1"/>
          <w:lang w:val="ka-GE"/>
        </w:rPr>
        <w:t>ქ</w:t>
      </w:r>
      <w:r w:rsidR="005709E0">
        <w:rPr>
          <w:rFonts w:ascii="Sylfaen" w:hAnsi="Sylfaen"/>
          <w:color w:val="000000" w:themeColor="text1"/>
          <w:lang w:val="ka-GE"/>
        </w:rPr>
        <w:t xml:space="preserve">ივის მიერ </w:t>
      </w:r>
      <w:r w:rsidR="00DB64B4">
        <w:rPr>
          <w:rFonts w:ascii="Sylfaen" w:hAnsi="Sylfaen"/>
          <w:color w:val="000000" w:themeColor="text1"/>
          <w:lang w:val="ka-GE"/>
        </w:rPr>
        <w:t xml:space="preserve">დაინტერესებული პირის მიერ წარმოდგენილ </w:t>
      </w:r>
      <w:r w:rsidR="00741977">
        <w:rPr>
          <w:rFonts w:ascii="Sylfaen" w:hAnsi="Sylfaen"/>
          <w:color w:val="000000" w:themeColor="text1"/>
          <w:lang w:val="ka-GE"/>
        </w:rPr>
        <w:t>ელექტრონულ</w:t>
      </w:r>
      <w:r w:rsidR="005709E0">
        <w:rPr>
          <w:rFonts w:ascii="Sylfaen" w:hAnsi="Sylfaen"/>
          <w:color w:val="000000" w:themeColor="text1"/>
          <w:lang w:val="ka-GE"/>
        </w:rPr>
        <w:t xml:space="preserve"> ფოსტაზე გადაგზავნით. </w:t>
      </w:r>
    </w:p>
    <w:p w14:paraId="2B7E63E3" w14:textId="77777777" w:rsidR="00F71303" w:rsidRDefault="00192927" w:rsidP="00843D44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4.</w:t>
      </w:r>
      <w:r w:rsidR="004F1A78">
        <w:rPr>
          <w:rFonts w:ascii="Sylfaen" w:hAnsi="Sylfaen"/>
          <w:color w:val="000000"/>
          <w:lang w:val="ka-GE"/>
        </w:rPr>
        <w:t>2</w:t>
      </w:r>
      <w:r>
        <w:rPr>
          <w:rFonts w:ascii="Sylfaen" w:hAnsi="Sylfaen"/>
          <w:color w:val="000000"/>
          <w:lang w:val="ka-GE"/>
        </w:rPr>
        <w:t xml:space="preserve">. </w:t>
      </w:r>
      <w:r w:rsidR="00A2573F">
        <w:rPr>
          <w:rFonts w:ascii="Sylfaen" w:hAnsi="Sylfaen"/>
          <w:color w:val="000000"/>
          <w:lang w:val="ka-GE"/>
        </w:rPr>
        <w:t xml:space="preserve">ეროვნული არქივის თანამშრომელი </w:t>
      </w:r>
      <w:r w:rsidR="00F71303">
        <w:rPr>
          <w:rFonts w:ascii="Sylfaen" w:hAnsi="Sylfaen"/>
          <w:color w:val="000000"/>
          <w:lang w:val="ka-GE"/>
        </w:rPr>
        <w:t xml:space="preserve">ეროვნული არქივის მიერ მომზადებულ ელექტრონულ დოკუმენტს ჩამოტვირთავს ეროვნული არქივის </w:t>
      </w:r>
      <w:r w:rsidR="00AC35CB">
        <w:rPr>
          <w:rFonts w:ascii="Sylfaen" w:hAnsi="Sylfaen"/>
          <w:color w:val="000000" w:themeColor="text1"/>
          <w:lang w:val="ka-GE"/>
        </w:rPr>
        <w:t>მოქალაქეთა მომსახურების ელექტრონულ პროგრამიდან ან/და დოკუმენტბრუნვის ელექტრონულ სისტემიდან და დაინტერესებულ პირს ჩაუწერს მის მიერ წარმოდგენილ მეხსიერების ბარათზე.</w:t>
      </w:r>
    </w:p>
    <w:p w14:paraId="2ACAD05C" w14:textId="6F870897" w:rsidR="00313229" w:rsidRDefault="00313229" w:rsidP="00843D44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4.</w:t>
      </w:r>
      <w:r w:rsidR="004F1A78">
        <w:rPr>
          <w:rFonts w:ascii="Sylfaen" w:hAnsi="Sylfaen"/>
          <w:color w:val="000000" w:themeColor="text1"/>
          <w:lang w:val="ka-GE"/>
        </w:rPr>
        <w:t>3</w:t>
      </w:r>
      <w:r>
        <w:rPr>
          <w:rFonts w:ascii="Sylfaen" w:hAnsi="Sylfaen"/>
          <w:color w:val="000000" w:themeColor="text1"/>
          <w:lang w:val="ka-GE"/>
        </w:rPr>
        <w:t xml:space="preserve">. </w:t>
      </w:r>
      <w:r w:rsidRPr="00896D29">
        <w:rPr>
          <w:rFonts w:ascii="Sylfaen" w:hAnsi="Sylfaen"/>
          <w:color w:val="000000" w:themeColor="text1"/>
          <w:lang w:val="ka-GE"/>
        </w:rPr>
        <w:t xml:space="preserve">თუ </w:t>
      </w:r>
      <w:r w:rsidR="00537FC3">
        <w:rPr>
          <w:rFonts w:ascii="Sylfaen" w:hAnsi="Sylfaen"/>
          <w:color w:val="000000" w:themeColor="text1"/>
          <w:lang w:val="ka-GE"/>
        </w:rPr>
        <w:t>ელექტ</w:t>
      </w:r>
      <w:r w:rsidRPr="00896D29">
        <w:rPr>
          <w:rFonts w:ascii="Sylfaen" w:hAnsi="Sylfaen"/>
          <w:color w:val="000000" w:themeColor="text1"/>
          <w:lang w:val="ka-GE"/>
        </w:rPr>
        <w:t>რ</w:t>
      </w:r>
      <w:r w:rsidR="00537FC3">
        <w:rPr>
          <w:rFonts w:ascii="Sylfaen" w:hAnsi="Sylfaen"/>
          <w:color w:val="000000" w:themeColor="text1"/>
          <w:lang w:val="ka-GE"/>
        </w:rPr>
        <w:t>ო</w:t>
      </w:r>
      <w:r w:rsidRPr="00896D29">
        <w:rPr>
          <w:rFonts w:ascii="Sylfaen" w:hAnsi="Sylfaen"/>
          <w:color w:val="000000" w:themeColor="text1"/>
          <w:lang w:val="ka-GE"/>
        </w:rPr>
        <w:t>ნული დოკუმენტის მიღება დაინტერესებულ პირს არ შეუძლია</w:t>
      </w:r>
      <w:r w:rsidR="00A133F8">
        <w:rPr>
          <w:rFonts w:ascii="Sylfaen" w:hAnsi="Sylfaen"/>
          <w:color w:val="000000" w:themeColor="text1"/>
          <w:lang w:val="ka-GE"/>
        </w:rPr>
        <w:t xml:space="preserve"> </w:t>
      </w:r>
      <w:r w:rsidR="006630E9">
        <w:rPr>
          <w:rFonts w:ascii="Sylfaen" w:hAnsi="Sylfaen"/>
          <w:color w:val="000000" w:themeColor="text1"/>
          <w:lang w:val="ka-GE"/>
        </w:rPr>
        <w:t xml:space="preserve">მეხსიერების ბარათზე ჩაწერით, </w:t>
      </w:r>
      <w:r w:rsidRPr="00255D5C">
        <w:rPr>
          <w:rFonts w:ascii="Sylfaen" w:hAnsi="Sylfaen"/>
          <w:color w:val="000000" w:themeColor="text1"/>
          <w:lang w:val="ka-GE"/>
        </w:rPr>
        <w:t>ეროვნული არქივის</w:t>
      </w:r>
      <w:r>
        <w:rPr>
          <w:rFonts w:ascii="Sylfaen" w:hAnsi="Sylfaen"/>
          <w:color w:val="000000" w:themeColor="text1"/>
          <w:lang w:val="ka-GE"/>
        </w:rPr>
        <w:t xml:space="preserve"> თანამშრომ</w:t>
      </w:r>
      <w:r w:rsidR="00A83B66">
        <w:rPr>
          <w:rFonts w:ascii="Sylfaen" w:hAnsi="Sylfaen"/>
          <w:color w:val="000000" w:themeColor="text1"/>
          <w:lang w:val="ka-GE"/>
        </w:rPr>
        <w:t>ე</w:t>
      </w:r>
      <w:r>
        <w:rPr>
          <w:rFonts w:ascii="Sylfaen" w:hAnsi="Sylfaen"/>
          <w:color w:val="000000" w:themeColor="text1"/>
          <w:lang w:val="ka-GE"/>
        </w:rPr>
        <w:t xml:space="preserve">ლს, ასევე, შეუძლია შესთავაზოს აღნიშნული დოკუმენტის </w:t>
      </w:r>
      <w:r w:rsidR="008C0E01">
        <w:rPr>
          <w:rFonts w:ascii="Sylfaen" w:hAnsi="Sylfaen"/>
          <w:color w:val="000000" w:themeColor="text1"/>
          <w:lang w:val="ka-GE"/>
        </w:rPr>
        <w:t>ელექტ</w:t>
      </w:r>
      <w:r>
        <w:rPr>
          <w:rFonts w:ascii="Sylfaen" w:hAnsi="Sylfaen"/>
          <w:color w:val="000000" w:themeColor="text1"/>
          <w:lang w:val="ka-GE"/>
        </w:rPr>
        <w:t>რ</w:t>
      </w:r>
      <w:r w:rsidR="008C0E01">
        <w:rPr>
          <w:rFonts w:ascii="Sylfaen" w:hAnsi="Sylfaen"/>
          <w:color w:val="000000" w:themeColor="text1"/>
          <w:lang w:val="ka-GE"/>
        </w:rPr>
        <w:t>ო</w:t>
      </w:r>
      <w:r>
        <w:rPr>
          <w:rFonts w:ascii="Sylfaen" w:hAnsi="Sylfaen"/>
          <w:color w:val="000000" w:themeColor="text1"/>
          <w:lang w:val="ka-GE"/>
        </w:rPr>
        <w:t>ნულ ფოსტაზე გადაგზავნა.</w:t>
      </w:r>
      <w:r w:rsidR="00AB7EA9">
        <w:rPr>
          <w:rFonts w:ascii="Sylfaen" w:hAnsi="Sylfaen"/>
          <w:color w:val="000000" w:themeColor="text1"/>
          <w:lang w:val="ka-GE"/>
        </w:rPr>
        <w:t xml:space="preserve"> აღნიშნული პროცედურისათვის </w:t>
      </w:r>
      <w:r w:rsidR="00047D5D">
        <w:rPr>
          <w:rFonts w:ascii="Sylfaen" w:hAnsi="Sylfaen"/>
          <w:color w:val="000000" w:themeColor="text1"/>
          <w:lang w:val="ka-GE"/>
        </w:rPr>
        <w:t xml:space="preserve">აუცილებელია </w:t>
      </w:r>
      <w:r w:rsidR="008D69B8">
        <w:rPr>
          <w:rFonts w:ascii="Sylfaen" w:hAnsi="Sylfaen"/>
          <w:color w:val="000000" w:themeColor="text1"/>
          <w:lang w:val="ka-GE"/>
        </w:rPr>
        <w:t>დაინტერესებულ</w:t>
      </w:r>
      <w:r w:rsidR="00F55C5D">
        <w:rPr>
          <w:rFonts w:ascii="Sylfaen" w:hAnsi="Sylfaen"/>
          <w:color w:val="000000" w:themeColor="text1"/>
          <w:lang w:val="ka-GE"/>
        </w:rPr>
        <w:t>მა</w:t>
      </w:r>
      <w:r w:rsidR="008D69B8">
        <w:rPr>
          <w:rFonts w:ascii="Sylfaen" w:hAnsi="Sylfaen"/>
          <w:color w:val="000000" w:themeColor="text1"/>
          <w:lang w:val="ka-GE"/>
        </w:rPr>
        <w:t xml:space="preserve"> პირ</w:t>
      </w:r>
      <w:r w:rsidR="00F55C5D">
        <w:rPr>
          <w:rFonts w:ascii="Sylfaen" w:hAnsi="Sylfaen"/>
          <w:color w:val="000000" w:themeColor="text1"/>
          <w:lang w:val="ka-GE"/>
        </w:rPr>
        <w:t>მა</w:t>
      </w:r>
      <w:r w:rsidR="008D69B8">
        <w:rPr>
          <w:rFonts w:ascii="Sylfaen" w:hAnsi="Sylfaen"/>
          <w:color w:val="000000" w:themeColor="text1"/>
          <w:lang w:val="ka-GE"/>
        </w:rPr>
        <w:t xml:space="preserve"> </w:t>
      </w:r>
      <w:r w:rsidR="00047D5D">
        <w:rPr>
          <w:rFonts w:ascii="Sylfaen" w:hAnsi="Sylfaen"/>
          <w:color w:val="000000" w:themeColor="text1"/>
          <w:lang w:val="ka-GE"/>
        </w:rPr>
        <w:t xml:space="preserve">წერილობითი ფორმით </w:t>
      </w:r>
      <w:r w:rsidR="008C0E01">
        <w:rPr>
          <w:rFonts w:ascii="Sylfaen" w:hAnsi="Sylfaen"/>
          <w:color w:val="000000" w:themeColor="text1"/>
          <w:lang w:val="ka-GE"/>
        </w:rPr>
        <w:t xml:space="preserve">მოახდინოს </w:t>
      </w:r>
      <w:r w:rsidR="00047D5D">
        <w:rPr>
          <w:rFonts w:ascii="Sylfaen" w:hAnsi="Sylfaen"/>
          <w:color w:val="000000" w:themeColor="text1"/>
          <w:lang w:val="ka-GE"/>
        </w:rPr>
        <w:t>ელექტრონული ფოსტის მისამართი</w:t>
      </w:r>
      <w:r w:rsidR="008C0E01">
        <w:rPr>
          <w:rFonts w:ascii="Sylfaen" w:hAnsi="Sylfaen"/>
          <w:color w:val="000000" w:themeColor="text1"/>
          <w:lang w:val="ka-GE"/>
        </w:rPr>
        <w:t>ს მითითება</w:t>
      </w:r>
      <w:r w:rsidR="00047D5D">
        <w:rPr>
          <w:rFonts w:ascii="Sylfaen" w:hAnsi="Sylfaen"/>
          <w:color w:val="000000" w:themeColor="text1"/>
          <w:lang w:val="ka-GE"/>
        </w:rPr>
        <w:t xml:space="preserve"> და </w:t>
      </w:r>
      <w:r w:rsidR="008C0E01" w:rsidRPr="006630E9">
        <w:rPr>
          <w:rFonts w:ascii="Sylfaen" w:hAnsi="Sylfaen"/>
          <w:color w:val="000000" w:themeColor="text1"/>
          <w:lang w:val="ka-GE"/>
        </w:rPr>
        <w:t>აღნიშნული განცხადებ</w:t>
      </w:r>
      <w:r w:rsidR="003122B6">
        <w:rPr>
          <w:rFonts w:ascii="Sylfaen" w:hAnsi="Sylfaen"/>
          <w:color w:val="000000" w:themeColor="text1"/>
          <w:lang w:val="ka-GE"/>
        </w:rPr>
        <w:t>ის</w:t>
      </w:r>
      <w:r w:rsidR="00733AB3">
        <w:rPr>
          <w:rFonts w:ascii="Sylfaen" w:hAnsi="Sylfaen"/>
          <w:color w:val="000000" w:themeColor="text1"/>
          <w:lang w:val="ka-GE"/>
        </w:rPr>
        <w:t xml:space="preserve"> (</w:t>
      </w:r>
      <w:r w:rsidR="00A40B8D">
        <w:rPr>
          <w:rFonts w:ascii="Sylfaen" w:hAnsi="Sylfaen"/>
          <w:color w:val="000000" w:themeColor="text1"/>
          <w:lang w:val="ka-GE"/>
        </w:rPr>
        <w:t>იხ.დანართი</w:t>
      </w:r>
      <w:r w:rsidR="00733AB3">
        <w:rPr>
          <w:rFonts w:ascii="Sylfaen" w:hAnsi="Sylfaen"/>
          <w:color w:val="000000" w:themeColor="text1"/>
          <w:lang w:val="ka-GE"/>
        </w:rPr>
        <w:t>)</w:t>
      </w:r>
      <w:r w:rsidR="003122B6">
        <w:rPr>
          <w:rFonts w:ascii="Sylfaen" w:hAnsi="Sylfaen"/>
          <w:color w:val="000000" w:themeColor="text1"/>
          <w:lang w:val="ka-GE"/>
        </w:rPr>
        <w:t xml:space="preserve"> </w:t>
      </w:r>
      <w:r w:rsidR="00047D5D">
        <w:rPr>
          <w:rFonts w:ascii="Sylfaen" w:hAnsi="Sylfaen"/>
          <w:color w:val="000000" w:themeColor="text1"/>
          <w:lang w:val="ka-GE"/>
        </w:rPr>
        <w:t>საკუთარი ხელმოწერით</w:t>
      </w:r>
      <w:r w:rsidR="003122B6">
        <w:rPr>
          <w:rFonts w:ascii="Sylfaen" w:hAnsi="Sylfaen"/>
          <w:color w:val="000000" w:themeColor="text1"/>
          <w:lang w:val="ka-GE"/>
        </w:rPr>
        <w:t xml:space="preserve"> დამოწმება</w:t>
      </w:r>
      <w:r w:rsidR="00733AB3">
        <w:rPr>
          <w:rFonts w:ascii="Sylfaen" w:hAnsi="Sylfaen"/>
          <w:color w:val="000000" w:themeColor="text1"/>
          <w:lang w:val="ka-GE"/>
        </w:rPr>
        <w:t>.</w:t>
      </w:r>
    </w:p>
    <w:p w14:paraId="41A82B8B" w14:textId="283D8E9C" w:rsidR="0028437D" w:rsidRDefault="00474C23" w:rsidP="00843D44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4.</w:t>
      </w:r>
      <w:r w:rsidR="004F1A78">
        <w:rPr>
          <w:rFonts w:ascii="Sylfaen" w:hAnsi="Sylfaen"/>
          <w:color w:val="000000"/>
          <w:lang w:val="ka-GE"/>
        </w:rPr>
        <w:t>4</w:t>
      </w:r>
      <w:r>
        <w:rPr>
          <w:rFonts w:ascii="Sylfaen" w:hAnsi="Sylfaen"/>
          <w:color w:val="000000"/>
          <w:lang w:val="ka-GE"/>
        </w:rPr>
        <w:t>. თუ დაინტერესებული პირი ვერ ახერხებ</w:t>
      </w:r>
      <w:r w:rsidR="0028437D">
        <w:rPr>
          <w:rFonts w:ascii="Sylfaen" w:hAnsi="Sylfaen"/>
          <w:color w:val="000000"/>
          <w:lang w:val="ka-GE"/>
        </w:rPr>
        <w:t>ს</w:t>
      </w:r>
      <w:r>
        <w:rPr>
          <w:rFonts w:ascii="Sylfaen" w:hAnsi="Sylfaen"/>
          <w:color w:val="000000"/>
          <w:lang w:val="ka-GE"/>
        </w:rPr>
        <w:t xml:space="preserve"> ელექტრონული დოკუმენტის </w:t>
      </w:r>
      <w:r w:rsidR="0028437D">
        <w:rPr>
          <w:rFonts w:ascii="Sylfaen" w:hAnsi="Sylfaen"/>
          <w:color w:val="000000"/>
          <w:lang w:val="ka-GE"/>
        </w:rPr>
        <w:t>მი</w:t>
      </w:r>
      <w:r>
        <w:rPr>
          <w:rFonts w:ascii="Sylfaen" w:hAnsi="Sylfaen"/>
          <w:color w:val="000000"/>
          <w:lang w:val="ka-GE"/>
        </w:rPr>
        <w:t>ღება</w:t>
      </w:r>
      <w:r w:rsidR="0028437D">
        <w:rPr>
          <w:rFonts w:ascii="Sylfaen" w:hAnsi="Sylfaen"/>
          <w:color w:val="000000"/>
          <w:lang w:val="ka-GE"/>
        </w:rPr>
        <w:t xml:space="preserve">ს </w:t>
      </w:r>
      <w:r>
        <w:rPr>
          <w:rFonts w:ascii="Sylfaen" w:hAnsi="Sylfaen"/>
          <w:color w:val="000000"/>
          <w:lang w:val="ka-GE"/>
        </w:rPr>
        <w:t>ზემო</w:t>
      </w:r>
      <w:r w:rsidR="0028437D">
        <w:rPr>
          <w:rFonts w:ascii="Sylfaen" w:hAnsi="Sylfaen"/>
          <w:color w:val="000000"/>
          <w:lang w:val="ka-GE"/>
        </w:rPr>
        <w:t>ჩამოთვლილი ვერცერთი</w:t>
      </w:r>
      <w:r>
        <w:rPr>
          <w:rFonts w:ascii="Sylfaen" w:hAnsi="Sylfaen"/>
          <w:color w:val="000000"/>
          <w:lang w:val="ka-GE"/>
        </w:rPr>
        <w:t xml:space="preserve"> </w:t>
      </w:r>
      <w:r w:rsidR="008C0E01">
        <w:rPr>
          <w:rFonts w:ascii="Sylfaen" w:hAnsi="Sylfaen"/>
          <w:color w:val="000000"/>
          <w:lang w:val="ka-GE"/>
        </w:rPr>
        <w:t>გზით</w:t>
      </w:r>
      <w:r w:rsidR="0028437D">
        <w:rPr>
          <w:rFonts w:ascii="Sylfaen" w:hAnsi="Sylfaen"/>
          <w:color w:val="000000"/>
          <w:lang w:val="ka-GE"/>
        </w:rPr>
        <w:t xml:space="preserve">, </w:t>
      </w:r>
      <w:r>
        <w:rPr>
          <w:rFonts w:ascii="Sylfaen" w:hAnsi="Sylfaen"/>
          <w:color w:val="000000"/>
          <w:lang w:val="ka-GE"/>
        </w:rPr>
        <w:t>ა</w:t>
      </w:r>
      <w:r w:rsidR="0028437D">
        <w:rPr>
          <w:rFonts w:ascii="Sylfaen" w:hAnsi="Sylfaen"/>
          <w:color w:val="000000"/>
          <w:lang w:val="ka-GE"/>
        </w:rPr>
        <w:t>სეთ</w:t>
      </w:r>
      <w:r>
        <w:rPr>
          <w:rFonts w:ascii="Sylfaen" w:hAnsi="Sylfaen"/>
          <w:color w:val="000000"/>
          <w:lang w:val="ka-GE"/>
        </w:rPr>
        <w:t xml:space="preserve"> შ</w:t>
      </w:r>
      <w:r w:rsidR="0028437D">
        <w:rPr>
          <w:rFonts w:ascii="Sylfaen" w:hAnsi="Sylfaen"/>
          <w:color w:val="000000"/>
          <w:lang w:val="ka-GE"/>
        </w:rPr>
        <w:t>ე</w:t>
      </w:r>
      <w:r w:rsidR="0063409E">
        <w:rPr>
          <w:rFonts w:ascii="Sylfaen" w:hAnsi="Sylfaen"/>
          <w:color w:val="000000"/>
          <w:lang w:val="ka-GE"/>
        </w:rPr>
        <w:t>მ</w:t>
      </w:r>
      <w:r>
        <w:rPr>
          <w:rFonts w:ascii="Sylfaen" w:hAnsi="Sylfaen"/>
          <w:color w:val="000000"/>
          <w:lang w:val="ka-GE"/>
        </w:rPr>
        <w:t>თ</w:t>
      </w:r>
      <w:r w:rsidR="0028437D">
        <w:rPr>
          <w:rFonts w:ascii="Sylfaen" w:hAnsi="Sylfaen"/>
          <w:color w:val="000000"/>
          <w:lang w:val="ka-GE"/>
        </w:rPr>
        <w:t>ხ</w:t>
      </w:r>
      <w:r>
        <w:rPr>
          <w:rFonts w:ascii="Sylfaen" w:hAnsi="Sylfaen"/>
          <w:color w:val="000000"/>
          <w:lang w:val="ka-GE"/>
        </w:rPr>
        <w:t>ვევაში, ეროვნუ</w:t>
      </w:r>
      <w:r w:rsidR="0028437D">
        <w:rPr>
          <w:rFonts w:ascii="Sylfaen" w:hAnsi="Sylfaen"/>
          <w:color w:val="000000"/>
          <w:lang w:val="ka-GE"/>
        </w:rPr>
        <w:t>ლი</w:t>
      </w:r>
      <w:r>
        <w:rPr>
          <w:rFonts w:ascii="Sylfaen" w:hAnsi="Sylfaen"/>
          <w:color w:val="000000"/>
          <w:lang w:val="ka-GE"/>
        </w:rPr>
        <w:t xml:space="preserve"> </w:t>
      </w:r>
      <w:r w:rsidR="0028437D">
        <w:rPr>
          <w:rFonts w:ascii="Sylfaen" w:hAnsi="Sylfaen"/>
          <w:color w:val="000000"/>
          <w:lang w:val="ka-GE"/>
        </w:rPr>
        <w:t>არ</w:t>
      </w:r>
      <w:r>
        <w:rPr>
          <w:rFonts w:ascii="Sylfaen" w:hAnsi="Sylfaen"/>
          <w:color w:val="000000"/>
          <w:lang w:val="ka-GE"/>
        </w:rPr>
        <w:t>ქ</w:t>
      </w:r>
      <w:r w:rsidR="0028437D">
        <w:rPr>
          <w:rFonts w:ascii="Sylfaen" w:hAnsi="Sylfaen"/>
          <w:color w:val="000000"/>
          <w:lang w:val="ka-GE"/>
        </w:rPr>
        <w:t xml:space="preserve">ივის </w:t>
      </w:r>
      <w:r>
        <w:rPr>
          <w:rFonts w:ascii="Sylfaen" w:hAnsi="Sylfaen"/>
          <w:color w:val="000000"/>
          <w:lang w:val="ka-GE"/>
        </w:rPr>
        <w:t>თან</w:t>
      </w:r>
      <w:r w:rsidR="0028437D">
        <w:rPr>
          <w:rFonts w:ascii="Sylfaen" w:hAnsi="Sylfaen"/>
          <w:color w:val="000000"/>
          <w:lang w:val="ka-GE"/>
        </w:rPr>
        <w:t>ა</w:t>
      </w:r>
      <w:r>
        <w:rPr>
          <w:rFonts w:ascii="Sylfaen" w:hAnsi="Sylfaen"/>
          <w:color w:val="000000"/>
          <w:lang w:val="ka-GE"/>
        </w:rPr>
        <w:t xml:space="preserve">მშრომელი ამობეჭდავს ელექტრონულ დოკუმენტს და </w:t>
      </w:r>
      <w:r w:rsidR="000F5D62">
        <w:rPr>
          <w:rFonts w:ascii="Sylfaen" w:hAnsi="Sylfaen"/>
          <w:color w:val="000000"/>
          <w:lang w:val="ka-GE"/>
        </w:rPr>
        <w:t xml:space="preserve">პირს </w:t>
      </w:r>
      <w:r w:rsidR="0028437D">
        <w:rPr>
          <w:rFonts w:ascii="Sylfaen" w:hAnsi="Sylfaen"/>
          <w:color w:val="000000"/>
          <w:lang w:val="ka-GE"/>
        </w:rPr>
        <w:t>განუმარტავს</w:t>
      </w:r>
      <w:r w:rsidR="00D237AF">
        <w:rPr>
          <w:rFonts w:ascii="Sylfaen" w:hAnsi="Sylfaen"/>
          <w:color w:val="000000"/>
          <w:lang w:val="ka-GE"/>
        </w:rPr>
        <w:t>,</w:t>
      </w:r>
      <w:r w:rsidR="0028437D">
        <w:rPr>
          <w:rFonts w:ascii="Sylfaen" w:hAnsi="Sylfaen"/>
          <w:color w:val="000000"/>
          <w:lang w:val="ka-GE"/>
        </w:rPr>
        <w:t xml:space="preserve"> რომ დედანს წარმოადგენს მხოლოდ ელექტრონული ფორმით არსებული დოკუმენტი</w:t>
      </w:r>
      <w:r w:rsidR="007242A8">
        <w:rPr>
          <w:rFonts w:ascii="Sylfaen" w:hAnsi="Sylfaen"/>
          <w:color w:val="000000"/>
          <w:lang w:val="ka-GE"/>
        </w:rPr>
        <w:t xml:space="preserve">, ხოლო ამობეჭდილი ვერსია არის </w:t>
      </w:r>
      <w:r w:rsidR="009F167A">
        <w:rPr>
          <w:rFonts w:ascii="Sylfaen" w:hAnsi="Sylfaen"/>
          <w:color w:val="000000"/>
          <w:lang w:val="ka-GE"/>
        </w:rPr>
        <w:t>ელექტ</w:t>
      </w:r>
      <w:r w:rsidR="007242A8">
        <w:rPr>
          <w:rFonts w:ascii="Sylfaen" w:hAnsi="Sylfaen"/>
          <w:color w:val="000000"/>
          <w:lang w:val="ka-GE"/>
        </w:rPr>
        <w:t>რონული დოკუმენტის ასლი.</w:t>
      </w:r>
    </w:p>
    <w:p w14:paraId="6B9B5054" w14:textId="77777777" w:rsidR="0030287F" w:rsidRDefault="00474C23" w:rsidP="008C2887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lastRenderedPageBreak/>
        <w:t>4.</w:t>
      </w:r>
      <w:r w:rsidR="004F1A78">
        <w:rPr>
          <w:rFonts w:ascii="Sylfaen" w:hAnsi="Sylfaen"/>
          <w:color w:val="000000"/>
          <w:lang w:val="ka-GE"/>
        </w:rPr>
        <w:t>5</w:t>
      </w:r>
      <w:r>
        <w:rPr>
          <w:rFonts w:ascii="Sylfaen" w:hAnsi="Sylfaen"/>
          <w:color w:val="000000"/>
          <w:lang w:val="ka-GE"/>
        </w:rPr>
        <w:t xml:space="preserve">. </w:t>
      </w:r>
      <w:r w:rsidR="0028437D">
        <w:rPr>
          <w:rFonts w:ascii="Sylfaen" w:hAnsi="Sylfaen"/>
          <w:color w:val="000000"/>
          <w:lang w:val="ka-GE"/>
        </w:rPr>
        <w:t xml:space="preserve">თუ </w:t>
      </w:r>
      <w:r w:rsidR="000F5D62">
        <w:rPr>
          <w:rFonts w:ascii="Sylfaen" w:hAnsi="Sylfaen"/>
          <w:color w:val="000000"/>
          <w:lang w:val="ka-GE"/>
        </w:rPr>
        <w:t>დაინტერესებულ</w:t>
      </w:r>
      <w:r w:rsidR="0028437D">
        <w:rPr>
          <w:rFonts w:ascii="Sylfaen" w:hAnsi="Sylfaen"/>
          <w:color w:val="000000"/>
          <w:lang w:val="ka-GE"/>
        </w:rPr>
        <w:t xml:space="preserve"> პირს </w:t>
      </w:r>
      <w:r w:rsidR="000C0B9D">
        <w:rPr>
          <w:rFonts w:ascii="Sylfaen" w:hAnsi="Sylfaen"/>
          <w:color w:val="000000"/>
          <w:lang w:val="ka-GE"/>
        </w:rPr>
        <w:t>ესაჭიროება</w:t>
      </w:r>
      <w:r w:rsidR="0028437D">
        <w:rPr>
          <w:rFonts w:ascii="Sylfaen" w:hAnsi="Sylfaen"/>
          <w:color w:val="000000"/>
          <w:lang w:val="ka-GE"/>
        </w:rPr>
        <w:t xml:space="preserve"> მატერიალური ასლის </w:t>
      </w:r>
      <w:r w:rsidR="000C0B9D">
        <w:rPr>
          <w:rFonts w:ascii="Sylfaen" w:hAnsi="Sylfaen"/>
          <w:color w:val="000000"/>
          <w:lang w:val="ka-GE"/>
        </w:rPr>
        <w:t>დ</w:t>
      </w:r>
      <w:r w:rsidR="0028437D">
        <w:rPr>
          <w:rFonts w:ascii="Sylfaen" w:hAnsi="Sylfaen"/>
          <w:color w:val="000000"/>
          <w:lang w:val="ka-GE"/>
        </w:rPr>
        <w:t>ამოწმება (მაგ.:</w:t>
      </w:r>
      <w:r w:rsidR="005A34E9">
        <w:rPr>
          <w:rFonts w:ascii="Sylfaen" w:hAnsi="Sylfaen"/>
          <w:color w:val="000000"/>
          <w:lang w:val="ka-GE"/>
        </w:rPr>
        <w:t xml:space="preserve"> </w:t>
      </w:r>
      <w:r w:rsidR="000F5D62">
        <w:rPr>
          <w:rFonts w:ascii="Sylfaen" w:hAnsi="Sylfaen"/>
          <w:color w:val="000000"/>
          <w:lang w:val="ka-GE"/>
        </w:rPr>
        <w:t xml:space="preserve">დოკუმენტის </w:t>
      </w:r>
      <w:r w:rsidR="0028437D">
        <w:rPr>
          <w:rFonts w:ascii="Sylfaen" w:hAnsi="Sylfaen"/>
          <w:color w:val="000000"/>
          <w:lang w:val="ka-GE"/>
        </w:rPr>
        <w:t>აპოსტილით დამოწმების საჭიროება),</w:t>
      </w:r>
      <w:r w:rsidR="005D33B6">
        <w:rPr>
          <w:rFonts w:ascii="Sylfaen" w:hAnsi="Sylfaen"/>
          <w:color w:val="000000"/>
          <w:lang w:val="ka-GE"/>
        </w:rPr>
        <w:t xml:space="preserve"> ეროვნული არქივის თანამშრომელი</w:t>
      </w:r>
      <w:r w:rsidR="00987412">
        <w:rPr>
          <w:rFonts w:ascii="Sylfaen" w:hAnsi="Sylfaen"/>
          <w:color w:val="000000"/>
          <w:lang w:val="ka-GE"/>
        </w:rPr>
        <w:t xml:space="preserve"> დოკუმენტის </w:t>
      </w:r>
      <w:r w:rsidR="00987412" w:rsidRPr="00826EEC">
        <w:rPr>
          <w:rFonts w:ascii="Sylfaen" w:hAnsi="Sylfaen"/>
          <w:color w:val="000000" w:themeColor="text1"/>
          <w:lang w:val="ka-GE"/>
        </w:rPr>
        <w:t>ყველა ფურცელ</w:t>
      </w:r>
      <w:r w:rsidR="00987412">
        <w:rPr>
          <w:rFonts w:ascii="Sylfaen" w:hAnsi="Sylfaen"/>
          <w:color w:val="000000" w:themeColor="text1"/>
          <w:lang w:val="ka-GE"/>
        </w:rPr>
        <w:t xml:space="preserve">ს დაამოწმებს </w:t>
      </w:r>
      <w:r w:rsidR="00987412">
        <w:rPr>
          <w:rFonts w:ascii="Sylfaen" w:hAnsi="Sylfaen"/>
          <w:color w:val="000000"/>
          <w:lang w:val="ka-GE"/>
        </w:rPr>
        <w:t>შტამპით - „ეროვნული არქივი - ასლი“ და იქვე უთითებს თავის პოზიციას</w:t>
      </w:r>
      <w:r w:rsidR="004F1A78">
        <w:rPr>
          <w:rFonts w:ascii="Sylfaen" w:hAnsi="Sylfaen"/>
          <w:color w:val="000000"/>
          <w:lang w:val="ka-GE"/>
        </w:rPr>
        <w:t xml:space="preserve"> (თანამდებობას)</w:t>
      </w:r>
      <w:r w:rsidR="00987412">
        <w:rPr>
          <w:rFonts w:ascii="Sylfaen" w:hAnsi="Sylfaen"/>
          <w:color w:val="000000"/>
          <w:lang w:val="ka-GE"/>
        </w:rPr>
        <w:t xml:space="preserve"> და აკეთებს ხელმოწერას.</w:t>
      </w:r>
    </w:p>
    <w:p w14:paraId="4065A8BE" w14:textId="77777777" w:rsidR="008C2887" w:rsidRPr="008C2887" w:rsidRDefault="008C2887" w:rsidP="008C2887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1BF1B6C4" w14:textId="4A30D481" w:rsidR="00D237AF" w:rsidRPr="00D237AF" w:rsidRDefault="0030287F" w:rsidP="00D237AF">
      <w:pPr>
        <w:autoSpaceDE w:val="0"/>
        <w:autoSpaceDN w:val="0"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D237AF">
        <w:rPr>
          <w:rFonts w:ascii="Sylfaen" w:hAnsi="Sylfaen"/>
          <w:b/>
          <w:bCs/>
          <w:lang w:val="ka-GE"/>
        </w:rPr>
        <w:t>მუხლი 4</w:t>
      </w:r>
      <w:r w:rsidRPr="00D237AF">
        <w:rPr>
          <w:rFonts w:ascii="Sylfaen" w:hAnsi="Sylfaen"/>
          <w:b/>
          <w:bCs/>
          <w:vertAlign w:val="superscript"/>
          <w:lang w:val="ka-GE"/>
        </w:rPr>
        <w:t>1</w:t>
      </w:r>
      <w:r w:rsidR="008B7C1B" w:rsidRPr="00D237AF">
        <w:rPr>
          <w:rFonts w:ascii="Sylfaen" w:hAnsi="Sylfaen"/>
          <w:b/>
          <w:bCs/>
          <w:lang w:val="ka-GE"/>
        </w:rPr>
        <w:t xml:space="preserve">. </w:t>
      </w:r>
      <w:r w:rsidRPr="00D237AF">
        <w:rPr>
          <w:rFonts w:ascii="Sylfaen" w:hAnsi="Sylfaen"/>
          <w:b/>
          <w:bCs/>
          <w:lang w:val="ka-GE"/>
        </w:rPr>
        <w:t>დოკუმენტების</w:t>
      </w:r>
      <w:r w:rsidRPr="00D237AF">
        <w:rPr>
          <w:rFonts w:ascii="Sylfaen_PDF_Subset" w:hAnsi="Sylfaen_PDF_Subset"/>
          <w:b/>
          <w:bCs/>
          <w:lang w:val="ka-GE"/>
        </w:rPr>
        <w:t xml:space="preserve"> </w:t>
      </w:r>
      <w:r w:rsidRPr="00D237AF">
        <w:rPr>
          <w:rFonts w:ascii="Sylfaen" w:hAnsi="Sylfaen"/>
          <w:b/>
          <w:bCs/>
          <w:lang w:val="ka-GE"/>
        </w:rPr>
        <w:t>ხელმისაწვდომობა</w:t>
      </w:r>
      <w:r w:rsidRPr="00D237AF">
        <w:rPr>
          <w:rFonts w:ascii="Sylfaen_PDF_Subset" w:hAnsi="Sylfaen_PDF_Subset"/>
          <w:b/>
          <w:bCs/>
          <w:lang w:val="ka-GE"/>
        </w:rPr>
        <w:t xml:space="preserve"> </w:t>
      </w:r>
      <w:r w:rsidRPr="00D237AF">
        <w:rPr>
          <w:rFonts w:ascii="Sylfaen" w:hAnsi="Sylfaen"/>
          <w:b/>
          <w:bCs/>
          <w:lang w:val="ka-GE"/>
        </w:rPr>
        <w:t>მართვის</w:t>
      </w:r>
      <w:r w:rsidRPr="00D237AF">
        <w:rPr>
          <w:rFonts w:ascii="Sylfaen_PDF_Subset" w:hAnsi="Sylfaen_PDF_Subset"/>
          <w:b/>
          <w:bCs/>
          <w:lang w:val="ka-GE"/>
        </w:rPr>
        <w:t xml:space="preserve"> </w:t>
      </w:r>
      <w:r w:rsidRPr="00D237AF">
        <w:rPr>
          <w:rFonts w:ascii="Sylfaen" w:hAnsi="Sylfaen"/>
          <w:b/>
          <w:bCs/>
          <w:lang w:val="ka-GE"/>
        </w:rPr>
        <w:t>ავტომატური</w:t>
      </w:r>
      <w:r w:rsidRPr="00D237AF">
        <w:rPr>
          <w:rFonts w:ascii="Sylfaen_PDF_Subset" w:hAnsi="Sylfaen_PDF_Subset"/>
          <w:b/>
          <w:bCs/>
          <w:lang w:val="ka-GE"/>
        </w:rPr>
        <w:t xml:space="preserve"> </w:t>
      </w:r>
      <w:r w:rsidRPr="00D237AF">
        <w:rPr>
          <w:rFonts w:ascii="Sylfaen" w:hAnsi="Sylfaen"/>
          <w:b/>
          <w:bCs/>
          <w:lang w:val="ka-GE"/>
        </w:rPr>
        <w:t>საშუალებების</w:t>
      </w:r>
      <w:r w:rsidR="008B7C1B" w:rsidRPr="00D237AF">
        <w:rPr>
          <w:rFonts w:ascii="Sylfaen" w:hAnsi="Sylfaen"/>
          <w:b/>
          <w:bCs/>
          <w:lang w:val="ka-GE"/>
        </w:rPr>
        <w:t xml:space="preserve"> </w:t>
      </w:r>
      <w:r w:rsidRPr="00D237AF">
        <w:rPr>
          <w:rFonts w:ascii="Sylfaen" w:hAnsi="Sylfaen"/>
          <w:b/>
          <w:bCs/>
          <w:lang w:val="ka-GE"/>
        </w:rPr>
        <w:t>გამოყენებით</w:t>
      </w:r>
    </w:p>
    <w:p w14:paraId="637ED66A" w14:textId="77777777" w:rsidR="00D237AF" w:rsidRDefault="00623D3D" w:rsidP="00D237AF">
      <w:pPr>
        <w:autoSpaceDE w:val="0"/>
        <w:autoSpaceDN w:val="0"/>
        <w:spacing w:after="0" w:line="240" w:lineRule="auto"/>
        <w:jc w:val="both"/>
        <w:rPr>
          <w:rFonts w:ascii="Sylfaen" w:hAnsi="Sylfaen" w:cs="Sylfaen"/>
          <w:lang w:val="ka-GE" w:eastAsia="ka-GE"/>
        </w:rPr>
      </w:pPr>
      <w:r w:rsidRPr="00D237AF">
        <w:rPr>
          <w:rFonts w:ascii="Sylfaen" w:hAnsi="Sylfaen"/>
          <w:bCs/>
          <w:lang w:val="ka-GE"/>
        </w:rPr>
        <w:t>4</w:t>
      </w:r>
      <w:r w:rsidRPr="00D237AF">
        <w:rPr>
          <w:rFonts w:ascii="Sylfaen" w:hAnsi="Sylfaen"/>
          <w:bCs/>
          <w:vertAlign w:val="superscript"/>
          <w:lang w:val="ka-GE"/>
        </w:rPr>
        <w:t>1</w:t>
      </w:r>
      <w:r w:rsidR="008B7C1B" w:rsidRPr="00D237AF">
        <w:rPr>
          <w:rFonts w:ascii="Sylfaen" w:hAnsi="Sylfaen" w:cs="Sylfaen"/>
          <w:lang w:val="ka-GE"/>
        </w:rPr>
        <w:t>1. დაინტერესებულ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პირს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/>
          <w:lang w:val="ka-GE"/>
        </w:rPr>
        <w:t xml:space="preserve">შეუძლია </w:t>
      </w:r>
      <w:r w:rsidR="008B7C1B" w:rsidRPr="00D237AF">
        <w:rPr>
          <w:rFonts w:ascii="Sylfaen" w:hAnsi="Sylfaen" w:cs="Sylfaen"/>
          <w:lang w:val="ka-GE" w:eastAsia="ka-GE"/>
        </w:rPr>
        <w:t>ელექტრონული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 w:eastAsia="ka-GE"/>
        </w:rPr>
        <w:t>სერვისების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 w:eastAsia="ka-GE"/>
        </w:rPr>
        <w:t>ერთიან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 w:eastAsia="ka-GE"/>
        </w:rPr>
        <w:t xml:space="preserve">პორტალზე </w:t>
      </w:r>
      <w:hyperlink r:id="rId6" w:history="1">
        <w:r w:rsidR="008B7C1B" w:rsidRPr="00D237AF">
          <w:rPr>
            <w:rStyle w:val="Hyperlink"/>
            <w:rFonts w:ascii="Sylfaen" w:hAnsi="Sylfaen" w:cs="Sylfaen"/>
            <w:lang w:val="ka-GE" w:eastAsia="ka-GE"/>
          </w:rPr>
          <w:t>www.my.gov.ge</w:t>
        </w:r>
      </w:hyperlink>
      <w:r w:rsidR="008B7C1B" w:rsidRPr="00D237AF">
        <w:rPr>
          <w:rFonts w:ascii="Sylfaen" w:hAnsi="Sylfaen" w:cs="Sylfaen"/>
          <w:lang w:val="ka-GE" w:eastAsia="ka-GE"/>
        </w:rPr>
        <w:t xml:space="preserve"> შეავსოს განცხადება </w:t>
      </w:r>
      <w:r w:rsidR="008B7C1B" w:rsidRPr="00D237AF">
        <w:rPr>
          <w:rFonts w:ascii="Sylfaen" w:eastAsia="Times New Roman" w:hAnsi="Sylfaen" w:cs="Times New Roman"/>
          <w:lang w:val="ka-GE"/>
        </w:rPr>
        <w:t xml:space="preserve">დაბადების, ქორწინების, განქორწინებისა და გარდაცვალების შესახებ, ეროვნული არქივიდან საარქივო ცნობების </w:t>
      </w:r>
      <w:r w:rsidR="008B7C1B" w:rsidRPr="00D237AF">
        <w:rPr>
          <w:rFonts w:ascii="Sylfaen" w:hAnsi="Sylfaen"/>
          <w:lang w:val="ka-GE"/>
        </w:rPr>
        <w:t>მიღების მიზნით</w:t>
      </w:r>
      <w:r w:rsidR="008B7C1B" w:rsidRPr="00D237AF">
        <w:rPr>
          <w:rFonts w:ascii="Sylfaen" w:hAnsi="Sylfaen" w:cs="Sylfaen"/>
          <w:lang w:val="ka-GE" w:eastAsia="ka-GE"/>
        </w:rPr>
        <w:t>.</w:t>
      </w:r>
    </w:p>
    <w:p w14:paraId="41AA8673" w14:textId="18A76241" w:rsidR="00FF1782" w:rsidRPr="009F2476" w:rsidRDefault="00623D3D" w:rsidP="00D237AF">
      <w:pPr>
        <w:autoSpaceDE w:val="0"/>
        <w:autoSpaceDN w:val="0"/>
        <w:spacing w:after="0" w:line="240" w:lineRule="auto"/>
        <w:jc w:val="both"/>
        <w:rPr>
          <w:rFonts w:ascii="Sylfaen" w:hAnsi="Sylfaen" w:cs="Sylfaen"/>
          <w:b/>
          <w:lang w:val="ka-GE" w:eastAsia="ka-GE"/>
        </w:rPr>
      </w:pPr>
      <w:r w:rsidRPr="00D237AF">
        <w:rPr>
          <w:rFonts w:ascii="Sylfaen" w:hAnsi="Sylfaen"/>
          <w:bCs/>
          <w:lang w:val="ka-GE"/>
        </w:rPr>
        <w:t>4</w:t>
      </w:r>
      <w:r w:rsidRPr="00D237AF">
        <w:rPr>
          <w:rFonts w:ascii="Sylfaen" w:hAnsi="Sylfaen"/>
          <w:bCs/>
          <w:vertAlign w:val="superscript"/>
          <w:lang w:val="ka-GE"/>
        </w:rPr>
        <w:t>1</w:t>
      </w:r>
      <w:r w:rsidR="008B7C1B" w:rsidRPr="00D237AF">
        <w:rPr>
          <w:rFonts w:ascii="Sylfaen" w:hAnsi="Sylfaen" w:cs="Sylfaen"/>
          <w:lang w:val="ka-GE"/>
        </w:rPr>
        <w:t>2. დაინტერესებულ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პირს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/>
          <w:lang w:val="ka-GE"/>
        </w:rPr>
        <w:t xml:space="preserve">შეუძლია </w:t>
      </w:r>
      <w:r w:rsidR="008B7C1B" w:rsidRPr="00D237AF">
        <w:rPr>
          <w:rFonts w:ascii="Sylfaen" w:hAnsi="Sylfaen" w:cs="Sylfaen"/>
          <w:lang w:val="ka-GE" w:eastAsia="ka-GE"/>
        </w:rPr>
        <w:t>ელექტრონული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 w:eastAsia="ka-GE"/>
        </w:rPr>
        <w:t>სერვისების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 w:eastAsia="ka-GE"/>
        </w:rPr>
        <w:t>ერთიანი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 w:eastAsia="ka-GE"/>
        </w:rPr>
        <w:t xml:space="preserve">პორტალიდან </w:t>
      </w:r>
      <w:hyperlink r:id="rId7" w:history="1">
        <w:r w:rsidR="008B7C1B" w:rsidRPr="00D237AF">
          <w:rPr>
            <w:rStyle w:val="Hyperlink"/>
            <w:rFonts w:ascii="Sylfaen" w:hAnsi="Sylfaen" w:cs="Sylfaen"/>
            <w:lang w:val="ka-GE" w:eastAsia="ka-GE"/>
          </w:rPr>
          <w:t>www.my.gov.ge</w:t>
        </w:r>
      </w:hyperlink>
      <w:r w:rsidR="008B7C1B" w:rsidRPr="00D237AF">
        <w:rPr>
          <w:rFonts w:ascii="Sylfaen" w:hAnsi="Sylfaen" w:cs="Sylfaen"/>
          <w:lang w:val="ka-GE" w:eastAsia="ka-GE"/>
        </w:rPr>
        <w:t xml:space="preserve"> იმ საარქივო ცნობის ელექტრონული ფორმატით ჩამოტვირთვა, რომელიც, მისი განცხადების საფუძველზე, მომზადებულია</w:t>
      </w:r>
      <w:r w:rsidR="008B7C1B" w:rsidRPr="00D237AF">
        <w:rPr>
          <w:lang w:val="ka-GE" w:eastAsia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ეროვნული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არქივის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მიერ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მოქალაქეთა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მომსახურების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>ელექტრონული</w:t>
      </w:r>
      <w:r w:rsidR="008B7C1B" w:rsidRPr="00D237AF">
        <w:rPr>
          <w:lang w:val="ka-GE"/>
        </w:rPr>
        <w:t xml:space="preserve"> </w:t>
      </w:r>
      <w:r w:rsidR="008B7C1B" w:rsidRPr="00D237AF">
        <w:rPr>
          <w:rFonts w:ascii="Sylfaen" w:hAnsi="Sylfaen" w:cs="Sylfaen"/>
          <w:lang w:val="ka-GE"/>
        </w:rPr>
        <w:t xml:space="preserve">პროგრამის </w:t>
      </w:r>
      <w:r w:rsidR="008B7C1B" w:rsidRPr="00D237AF">
        <w:rPr>
          <w:rFonts w:ascii="Sylfaen" w:hAnsi="Sylfaen" w:cs="Sylfaen"/>
          <w:lang w:val="ka-GE" w:eastAsia="ka-GE"/>
        </w:rPr>
        <w:t>საშუალებით</w:t>
      </w:r>
      <w:r w:rsidR="004F1B91" w:rsidRPr="00D237AF">
        <w:rPr>
          <w:rFonts w:ascii="Sylfaen" w:hAnsi="Sylfaen" w:cs="Sylfaen"/>
          <w:lang w:val="ka-GE" w:eastAsia="ka-GE"/>
        </w:rPr>
        <w:t xml:space="preserve"> </w:t>
      </w:r>
      <w:r w:rsidR="004F1B91" w:rsidRPr="009F2476">
        <w:rPr>
          <w:rFonts w:ascii="Sylfaen" w:hAnsi="Sylfaen" w:cs="Sylfaen"/>
          <w:b/>
          <w:lang w:val="ka-GE" w:eastAsia="ka-GE"/>
        </w:rPr>
        <w:t>(2020 წლის 11 მაისი ბრძანება N</w:t>
      </w:r>
      <w:r w:rsidR="006D11CA" w:rsidRPr="009F2476">
        <w:rPr>
          <w:rFonts w:ascii="Sylfaen" w:hAnsi="Sylfaen" w:cs="Sylfaen"/>
          <w:b/>
          <w:lang w:val="ka-GE" w:eastAsia="ka-GE"/>
        </w:rPr>
        <w:t>8ძ/ს</w:t>
      </w:r>
      <w:r w:rsidR="005B2743" w:rsidRPr="009F2476">
        <w:rPr>
          <w:rFonts w:ascii="Sylfaen" w:hAnsi="Sylfaen" w:cs="Sylfaen"/>
          <w:b/>
          <w:lang w:val="ka-GE" w:eastAsia="ka-GE"/>
        </w:rPr>
        <w:t>)</w:t>
      </w:r>
      <w:r w:rsidR="00D237AF" w:rsidRPr="009F2476">
        <w:rPr>
          <w:rFonts w:ascii="Sylfaen" w:hAnsi="Sylfaen" w:cs="Sylfaen"/>
          <w:b/>
          <w:lang w:val="ka-GE" w:eastAsia="ka-GE"/>
        </w:rPr>
        <w:t>.</w:t>
      </w:r>
    </w:p>
    <w:p w14:paraId="5C2B1B53" w14:textId="77777777" w:rsidR="00D237AF" w:rsidRDefault="00D237AF" w:rsidP="00E76F1D">
      <w:pPr>
        <w:spacing w:after="0" w:line="240" w:lineRule="auto"/>
        <w:jc w:val="both"/>
        <w:rPr>
          <w:rFonts w:ascii="Sylfaen" w:hAnsi="Sylfaen"/>
          <w:b/>
          <w:color w:val="000000" w:themeColor="text1"/>
          <w:lang w:val="ka-GE"/>
        </w:rPr>
      </w:pPr>
      <w:bookmarkStart w:id="0" w:name="_GoBack"/>
      <w:bookmarkEnd w:id="0"/>
    </w:p>
    <w:p w14:paraId="45F4CA49" w14:textId="2179E3F6" w:rsidR="00FF1782" w:rsidRPr="005600F1" w:rsidRDefault="00FF1782" w:rsidP="00E76F1D">
      <w:pPr>
        <w:spacing w:after="0" w:line="24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E56C63">
        <w:rPr>
          <w:rFonts w:ascii="Sylfaen" w:hAnsi="Sylfaen"/>
          <w:b/>
          <w:color w:val="000000" w:themeColor="text1"/>
          <w:lang w:val="ka-GE"/>
        </w:rPr>
        <w:t xml:space="preserve">მუხლი </w:t>
      </w:r>
      <w:r w:rsidR="009A30F3">
        <w:rPr>
          <w:rFonts w:ascii="Sylfaen" w:hAnsi="Sylfaen"/>
          <w:b/>
          <w:color w:val="000000" w:themeColor="text1"/>
          <w:lang w:val="ka-GE"/>
        </w:rPr>
        <w:t>5</w:t>
      </w:r>
      <w:r w:rsidRPr="00E56C63">
        <w:rPr>
          <w:rFonts w:ascii="Sylfaen" w:hAnsi="Sylfaen"/>
          <w:b/>
          <w:color w:val="000000" w:themeColor="text1"/>
          <w:lang w:val="ka-GE"/>
        </w:rPr>
        <w:t xml:space="preserve">. </w:t>
      </w:r>
      <w:r w:rsidR="005600F1" w:rsidRPr="005600F1">
        <w:rPr>
          <w:rFonts w:ascii="Sylfaen" w:hAnsi="Sylfaen"/>
          <w:b/>
          <w:color w:val="000000" w:themeColor="text1"/>
          <w:lang w:val="ka-GE"/>
        </w:rPr>
        <w:t xml:space="preserve">დოკუმენტბრუნვის ელექტრონულ სისტემაში არსებული დოკუმენტის </w:t>
      </w:r>
      <w:r w:rsidR="00FF5AF5">
        <w:rPr>
          <w:rFonts w:ascii="Sylfaen" w:hAnsi="Sylfaen"/>
          <w:b/>
          <w:color w:val="000000" w:themeColor="text1"/>
          <w:lang w:val="ka-GE"/>
        </w:rPr>
        <w:t xml:space="preserve">გაცემა და </w:t>
      </w:r>
      <w:r w:rsidR="005600F1" w:rsidRPr="005600F1">
        <w:rPr>
          <w:rFonts w:ascii="Sylfaen" w:hAnsi="Sylfaen"/>
          <w:b/>
          <w:color w:val="000000" w:themeColor="text1"/>
          <w:lang w:val="ka-GE"/>
        </w:rPr>
        <w:t>მატერიალურ</w:t>
      </w:r>
      <w:r w:rsidR="00AE71FF">
        <w:rPr>
          <w:rFonts w:ascii="Sylfaen" w:hAnsi="Sylfaen"/>
          <w:b/>
          <w:color w:val="000000" w:themeColor="text1"/>
          <w:lang w:val="ka-GE"/>
        </w:rPr>
        <w:t>ი</w:t>
      </w:r>
      <w:r w:rsidR="00FF5AF5">
        <w:rPr>
          <w:rFonts w:ascii="Sylfaen" w:hAnsi="Sylfaen"/>
          <w:b/>
          <w:color w:val="000000" w:themeColor="text1"/>
          <w:lang w:val="ka-GE"/>
        </w:rPr>
        <w:t xml:space="preserve"> ასლი</w:t>
      </w:r>
      <w:r w:rsidR="004A5CC5">
        <w:rPr>
          <w:rFonts w:ascii="Sylfaen" w:hAnsi="Sylfaen"/>
          <w:b/>
          <w:color w:val="000000" w:themeColor="text1"/>
          <w:lang w:val="ka-GE"/>
        </w:rPr>
        <w:t>ს</w:t>
      </w:r>
      <w:r w:rsidR="00FF5AF5">
        <w:rPr>
          <w:rFonts w:ascii="Sylfaen" w:hAnsi="Sylfaen"/>
          <w:b/>
          <w:color w:val="000000" w:themeColor="text1"/>
          <w:lang w:val="ka-GE"/>
        </w:rPr>
        <w:t xml:space="preserve"> </w:t>
      </w:r>
      <w:r w:rsidR="005600F1" w:rsidRPr="005600F1">
        <w:rPr>
          <w:rFonts w:ascii="Sylfaen" w:hAnsi="Sylfaen"/>
          <w:b/>
          <w:color w:val="000000" w:themeColor="text1"/>
          <w:lang w:val="ka-GE"/>
        </w:rPr>
        <w:t>დამოწმება</w:t>
      </w:r>
    </w:p>
    <w:p w14:paraId="5B012A8F" w14:textId="77777777" w:rsidR="000A2528" w:rsidRDefault="008B77EC" w:rsidP="00653CD7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5.1. </w:t>
      </w:r>
      <w:r w:rsidR="00A02E26">
        <w:rPr>
          <w:rFonts w:ascii="Sylfaen" w:hAnsi="Sylfaen"/>
          <w:color w:val="000000" w:themeColor="text1"/>
          <w:lang w:val="ka-GE"/>
        </w:rPr>
        <w:t xml:space="preserve">დოკუმენტბრუნვის ელექტრონულ სისტემაში ეროვნული არქივის მიერ მომზადებულ ელექტრონულ დოკუმენტზე </w:t>
      </w:r>
      <w:r w:rsidR="00567E3E">
        <w:rPr>
          <w:rFonts w:ascii="Sylfaen" w:hAnsi="Sylfaen"/>
          <w:color w:val="000000" w:themeColor="text1"/>
          <w:lang w:val="ka-GE"/>
        </w:rPr>
        <w:t>ე.წ. „დახატული ხელმოწერა“ ჩანაცვლდება</w:t>
      </w:r>
      <w:r w:rsidR="002263B3">
        <w:rPr>
          <w:rFonts w:ascii="Sylfaen" w:hAnsi="Sylfaen"/>
          <w:lang w:val="ka-GE"/>
        </w:rPr>
        <w:t xml:space="preserve"> </w:t>
      </w:r>
      <w:r w:rsidR="00A02E26">
        <w:rPr>
          <w:rFonts w:ascii="Sylfaen" w:hAnsi="Sylfaen"/>
          <w:lang w:val="ka-GE"/>
        </w:rPr>
        <w:t>წარწერით</w:t>
      </w:r>
      <w:r w:rsidR="002263B3">
        <w:rPr>
          <w:rFonts w:ascii="Sylfaen" w:hAnsi="Sylfaen"/>
          <w:lang w:val="ka-GE"/>
        </w:rPr>
        <w:t xml:space="preserve"> </w:t>
      </w:r>
      <w:r w:rsidR="00923053">
        <w:rPr>
          <w:rFonts w:ascii="Sylfaen" w:hAnsi="Sylfaen"/>
          <w:color w:val="000000" w:themeColor="text1"/>
          <w:lang w:val="ka-GE"/>
        </w:rPr>
        <w:t xml:space="preserve">- </w:t>
      </w:r>
      <w:r w:rsidR="00AF7578" w:rsidRPr="00DB246C">
        <w:rPr>
          <w:rFonts w:ascii="Sylfaen" w:hAnsi="Sylfaen"/>
          <w:bCs/>
          <w:lang w:val="ka-GE"/>
        </w:rPr>
        <w:t>„ხელმოწერილია ან/და შტამპდასმულია ელექტრონულად“</w:t>
      </w:r>
      <w:r w:rsidR="00613198" w:rsidRPr="00DB246C">
        <w:rPr>
          <w:rFonts w:ascii="Sylfaen" w:hAnsi="Sylfaen"/>
          <w:color w:val="000000" w:themeColor="text1"/>
          <w:lang w:val="ka-GE"/>
        </w:rPr>
        <w:t>.</w:t>
      </w:r>
    </w:p>
    <w:p w14:paraId="56CA9A32" w14:textId="77777777" w:rsidR="00987412" w:rsidRPr="00C4479B" w:rsidRDefault="008B77EC" w:rsidP="00987412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/>
          <w:lang w:val="ka-GE"/>
        </w:rPr>
        <w:t xml:space="preserve">5.2. </w:t>
      </w:r>
      <w:r w:rsidR="002263B3">
        <w:rPr>
          <w:rFonts w:ascii="Sylfaen" w:hAnsi="Sylfaen"/>
          <w:color w:val="000000"/>
          <w:lang w:val="ka-GE"/>
        </w:rPr>
        <w:t xml:space="preserve">თუ </w:t>
      </w:r>
      <w:r w:rsidR="00C4479B">
        <w:rPr>
          <w:rFonts w:ascii="Sylfaen" w:hAnsi="Sylfaen"/>
          <w:color w:val="000000"/>
          <w:lang w:val="ka-GE"/>
        </w:rPr>
        <w:t xml:space="preserve">დაინტერესებულ </w:t>
      </w:r>
      <w:r w:rsidR="002263B3">
        <w:rPr>
          <w:rFonts w:ascii="Sylfaen" w:hAnsi="Sylfaen"/>
          <w:color w:val="000000"/>
          <w:lang w:val="ka-GE"/>
        </w:rPr>
        <w:t xml:space="preserve">პირს ესაჭიროება </w:t>
      </w:r>
      <w:r w:rsidR="00E47E3E">
        <w:rPr>
          <w:rFonts w:ascii="Sylfaen" w:hAnsi="Sylfaen"/>
          <w:color w:val="000000" w:themeColor="text1"/>
          <w:lang w:val="ka-GE"/>
        </w:rPr>
        <w:t xml:space="preserve">დოკუმენტბრუნვის ელექტრონულ სისტემაში მომზადებული ელექტრონული დოკუმენტის </w:t>
      </w:r>
      <w:r w:rsidR="002263B3">
        <w:rPr>
          <w:rFonts w:ascii="Sylfaen" w:hAnsi="Sylfaen"/>
          <w:color w:val="000000"/>
          <w:lang w:val="ka-GE"/>
        </w:rPr>
        <w:t xml:space="preserve">მატერიალური ასლის დამოწმება (მაგ.: </w:t>
      </w:r>
      <w:r w:rsidR="00DC5B0B">
        <w:rPr>
          <w:rFonts w:ascii="Sylfaen" w:hAnsi="Sylfaen"/>
          <w:color w:val="000000"/>
          <w:lang w:val="ka-GE"/>
        </w:rPr>
        <w:t xml:space="preserve">დოკუმენტის </w:t>
      </w:r>
      <w:r w:rsidR="00A02E26">
        <w:rPr>
          <w:rFonts w:ascii="Sylfaen" w:hAnsi="Sylfaen"/>
          <w:color w:val="000000"/>
          <w:lang w:val="ka-GE"/>
        </w:rPr>
        <w:t>საზღ</w:t>
      </w:r>
      <w:r w:rsidR="00DC5B0B">
        <w:rPr>
          <w:rFonts w:ascii="Sylfaen" w:hAnsi="Sylfaen"/>
          <w:color w:val="000000"/>
          <w:lang w:val="ka-GE"/>
        </w:rPr>
        <w:t>ვ</w:t>
      </w:r>
      <w:r w:rsidR="00A02E26">
        <w:rPr>
          <w:rFonts w:ascii="Sylfaen" w:hAnsi="Sylfaen"/>
          <w:color w:val="000000"/>
          <w:lang w:val="ka-GE"/>
        </w:rPr>
        <w:t>ა</w:t>
      </w:r>
      <w:r w:rsidR="00DC5B0B">
        <w:rPr>
          <w:rFonts w:ascii="Sylfaen" w:hAnsi="Sylfaen"/>
          <w:color w:val="000000"/>
          <w:lang w:val="ka-GE"/>
        </w:rPr>
        <w:t>რგარეთ გაგზავნის</w:t>
      </w:r>
      <w:r w:rsidR="002263B3">
        <w:rPr>
          <w:rFonts w:ascii="Sylfaen" w:hAnsi="Sylfaen"/>
          <w:color w:val="000000"/>
          <w:lang w:val="ka-GE"/>
        </w:rPr>
        <w:t xml:space="preserve"> საჭიროება), </w:t>
      </w:r>
      <w:r w:rsidR="00987412">
        <w:rPr>
          <w:rFonts w:ascii="Sylfaen" w:hAnsi="Sylfaen"/>
          <w:color w:val="000000"/>
          <w:lang w:val="ka-GE"/>
        </w:rPr>
        <w:t xml:space="preserve">ეროვნული არქივის თანამშრომელი მატერიალური დოკუმენტის </w:t>
      </w:r>
      <w:r w:rsidR="00987412" w:rsidRPr="00826EEC">
        <w:rPr>
          <w:rFonts w:ascii="Sylfaen" w:hAnsi="Sylfaen"/>
          <w:color w:val="000000" w:themeColor="text1"/>
          <w:lang w:val="ka-GE"/>
        </w:rPr>
        <w:t>ყველა ფურცელ</w:t>
      </w:r>
      <w:r w:rsidR="00987412">
        <w:rPr>
          <w:rFonts w:ascii="Sylfaen" w:hAnsi="Sylfaen"/>
          <w:color w:val="000000" w:themeColor="text1"/>
          <w:lang w:val="ka-GE"/>
        </w:rPr>
        <w:t xml:space="preserve">ს დაამოწმებს </w:t>
      </w:r>
      <w:r w:rsidR="00C4479B">
        <w:rPr>
          <w:rFonts w:ascii="Sylfaen" w:hAnsi="Sylfaen"/>
          <w:color w:val="000000" w:themeColor="text1"/>
          <w:lang w:val="ka-GE"/>
        </w:rPr>
        <w:t xml:space="preserve">გერბიანი ბეჭდით ან/და </w:t>
      </w:r>
      <w:r w:rsidR="00987412">
        <w:rPr>
          <w:rFonts w:ascii="Sylfaen" w:hAnsi="Sylfaen"/>
          <w:color w:val="000000"/>
          <w:lang w:val="ka-GE"/>
        </w:rPr>
        <w:t>შტამპით - „ეროვნული არქივი - ასლი“ და იქვე უთითებს თავის პოზიციას</w:t>
      </w:r>
      <w:r w:rsidR="004F1A78">
        <w:rPr>
          <w:rFonts w:ascii="Sylfaen" w:hAnsi="Sylfaen"/>
          <w:color w:val="000000"/>
          <w:lang w:val="ka-GE"/>
        </w:rPr>
        <w:t xml:space="preserve"> (თანამდებობას)</w:t>
      </w:r>
      <w:r w:rsidR="00987412">
        <w:rPr>
          <w:rFonts w:ascii="Sylfaen" w:hAnsi="Sylfaen"/>
          <w:color w:val="000000"/>
          <w:lang w:val="ka-GE"/>
        </w:rPr>
        <w:t xml:space="preserve"> და აკეთებს ხელმოწერას.</w:t>
      </w:r>
    </w:p>
    <w:p w14:paraId="358A5FBC" w14:textId="77777777" w:rsidR="0096630E" w:rsidRDefault="0096630E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18877489" w14:textId="77777777" w:rsidR="00C4479B" w:rsidRDefault="00C4479B" w:rsidP="00987412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1F8E58F4" w14:textId="77777777" w:rsidR="00C4479B" w:rsidRDefault="00C4479B" w:rsidP="00987412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</w:p>
    <w:p w14:paraId="32F7506C" w14:textId="77777777" w:rsidR="00B60968" w:rsidRDefault="00B60968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54D51986" w14:textId="77777777" w:rsidR="00B60968" w:rsidRDefault="00B60968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0E40FECD" w14:textId="77777777" w:rsidR="00277189" w:rsidRDefault="0027718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6E7BBF22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1C607231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3B097893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756370C6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02EA3FD0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6F9EC6FB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394482C6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1459AC97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4F3EDB58" w14:textId="77777777" w:rsidR="00401C69" w:rsidRDefault="00401C69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3971AB8A" w14:textId="3F70ECDD" w:rsidR="00B60968" w:rsidRDefault="00B60968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6A3BAD74" w14:textId="0E7A2CCF" w:rsidR="00D237AF" w:rsidRDefault="00D237AF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0015C9BC" w14:textId="77777777" w:rsidR="00D237AF" w:rsidRDefault="00D237AF" w:rsidP="00987412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58CEAE8A" w14:textId="77777777" w:rsidR="008558EB" w:rsidRPr="008558EB" w:rsidRDefault="008558EB" w:rsidP="00C466C3">
      <w:pPr>
        <w:jc w:val="right"/>
        <w:rPr>
          <w:rFonts w:ascii="Sylfaen" w:hAnsi="Sylfaen"/>
          <w:i/>
          <w:lang w:val="ka-GE"/>
        </w:rPr>
      </w:pPr>
      <w:r w:rsidRPr="008558EB">
        <w:rPr>
          <w:rFonts w:ascii="Sylfaen" w:hAnsi="Sylfaen"/>
          <w:i/>
          <w:lang w:val="ka-GE"/>
        </w:rPr>
        <w:t>დანართი</w:t>
      </w:r>
    </w:p>
    <w:p w14:paraId="0C0AC312" w14:textId="77777777" w:rsidR="008558EB" w:rsidRDefault="008558EB" w:rsidP="00AD17AF">
      <w:pPr>
        <w:jc w:val="right"/>
        <w:rPr>
          <w:rFonts w:ascii="Sylfaen" w:hAnsi="Sylfaen"/>
          <w:lang w:val="ka-GE"/>
        </w:rPr>
      </w:pPr>
    </w:p>
    <w:p w14:paraId="13EA4256" w14:textId="77777777" w:rsidR="00AD17AF" w:rsidRDefault="00AD17AF" w:rsidP="00AD17A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საქართველოს ეროვნულ არქივს</w:t>
      </w:r>
    </w:p>
    <w:p w14:paraId="1CFFAAF2" w14:textId="77777777" w:rsidR="00AD17AF" w:rsidRDefault="00AD17AF" w:rsidP="00AD17AF">
      <w:pPr>
        <w:jc w:val="right"/>
        <w:rPr>
          <w:rFonts w:ascii="Sylfaen" w:hAnsi="Sylfaen"/>
          <w:lang w:val="ka-GE"/>
        </w:rPr>
      </w:pPr>
    </w:p>
    <w:p w14:paraId="174DC741" w14:textId="77777777" w:rsidR="00AD17AF" w:rsidRDefault="00AD17AF" w:rsidP="00AD17A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 ---------------------------------------</w:t>
      </w:r>
    </w:p>
    <w:p w14:paraId="1DE1CB14" w14:textId="77777777" w:rsidR="00AD17AF" w:rsidRDefault="00AD17AF" w:rsidP="00AD17A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--------------------------------------</w:t>
      </w:r>
    </w:p>
    <w:p w14:paraId="7A387629" w14:textId="77777777" w:rsidR="00AD17AF" w:rsidRDefault="00AD17AF" w:rsidP="00AD17AF">
      <w:pPr>
        <w:jc w:val="right"/>
        <w:rPr>
          <w:rFonts w:ascii="Sylfaen" w:hAnsi="Sylfaen"/>
          <w:lang w:val="ka-GE"/>
        </w:rPr>
      </w:pPr>
    </w:p>
    <w:p w14:paraId="6319F010" w14:textId="77777777" w:rsidR="00AD17AF" w:rsidRDefault="00AD17AF" w:rsidP="00AD17A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 ა ნ ც ხ ა დ ე ბ ა </w:t>
      </w:r>
    </w:p>
    <w:p w14:paraId="751B88AD" w14:textId="77777777" w:rsidR="00AD17AF" w:rsidRDefault="00AD17AF" w:rsidP="00AD17AF">
      <w:pPr>
        <w:jc w:val="center"/>
        <w:rPr>
          <w:rFonts w:ascii="Sylfaen" w:hAnsi="Sylfaen"/>
          <w:lang w:val="ka-GE"/>
        </w:rPr>
      </w:pPr>
    </w:p>
    <w:p w14:paraId="3C574025" w14:textId="77777777" w:rsidR="00AD17AF" w:rsidRDefault="00AD17AF" w:rsidP="00AD17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სსიპ - საქართველოს ეროვნული არქივის მიერ მომზადებული ელექტრონული დოკუმენტი </w:t>
      </w:r>
      <w:r w:rsidRPr="00D237AF">
        <w:rPr>
          <w:rFonts w:ascii="Sylfaen" w:hAnsi="Sylfaen"/>
          <w:lang w:val="ka-GE"/>
        </w:rPr>
        <w:t xml:space="preserve">----------------------- </w:t>
      </w:r>
      <w:r w:rsidRPr="00D237AF">
        <w:rPr>
          <w:rFonts w:ascii="Sylfaen" w:hAnsi="Sylfaen"/>
          <w:b/>
          <w:lang w:val="ka-GE"/>
        </w:rPr>
        <w:t>(</w:t>
      </w:r>
      <w:r w:rsidRPr="00602E44">
        <w:rPr>
          <w:rFonts w:ascii="Sylfaen" w:hAnsi="Sylfaen"/>
          <w:b/>
          <w:lang w:val="ka-GE"/>
        </w:rPr>
        <w:t>მიეთითოს საარქივო ცნობის ნომერი)</w:t>
      </w:r>
      <w:r>
        <w:rPr>
          <w:rFonts w:ascii="Sylfaen" w:hAnsi="Sylfaen"/>
          <w:lang w:val="ka-GE"/>
        </w:rPr>
        <w:t xml:space="preserve"> გადმომიგზავნოთ ელექტრონული ფოსტის მისამართზე.</w:t>
      </w:r>
    </w:p>
    <w:p w14:paraId="7A44A979" w14:textId="77777777" w:rsidR="00AD17AF" w:rsidRDefault="00AD17AF" w:rsidP="00AD17AF">
      <w:pPr>
        <w:jc w:val="both"/>
        <w:rPr>
          <w:rFonts w:ascii="Sylfaen" w:hAnsi="Sylfaen"/>
          <w:lang w:val="ka-GE"/>
        </w:rPr>
      </w:pPr>
    </w:p>
    <w:p w14:paraId="37268596" w14:textId="77777777" w:rsidR="00AD17AF" w:rsidRDefault="00AD17AF" w:rsidP="00AD17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ფოსტის მისამართი -------------------------------------------------------------------</w:t>
      </w:r>
    </w:p>
    <w:p w14:paraId="5BDFA46E" w14:textId="77777777" w:rsidR="00AD17AF" w:rsidRDefault="00AD17AF" w:rsidP="00AD17AF">
      <w:pPr>
        <w:jc w:val="both"/>
        <w:rPr>
          <w:rFonts w:ascii="Sylfaen" w:hAnsi="Sylfaen"/>
          <w:lang w:val="ka-GE"/>
        </w:rPr>
      </w:pPr>
    </w:p>
    <w:p w14:paraId="2DB4011B" w14:textId="77777777" w:rsidR="00AD17AF" w:rsidRDefault="00AD17AF" w:rsidP="00AD17AF">
      <w:pPr>
        <w:jc w:val="both"/>
        <w:rPr>
          <w:rFonts w:ascii="Sylfaen" w:hAnsi="Sylfaen"/>
          <w:lang w:val="ka-GE"/>
        </w:rPr>
      </w:pPr>
    </w:p>
    <w:p w14:paraId="6D9B26EC" w14:textId="77777777" w:rsidR="00AD17AF" w:rsidRDefault="00AD17AF" w:rsidP="00AD17A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</w:p>
    <w:p w14:paraId="74311BD3" w14:textId="77777777" w:rsidR="00AD17AF" w:rsidRPr="00602E44" w:rsidRDefault="00AD17AF" w:rsidP="00AD17A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1B0563AB" w14:textId="77777777" w:rsidR="00AD17AF" w:rsidRPr="005914F3" w:rsidRDefault="00AD17AF">
      <w:pPr>
        <w:rPr>
          <w:rFonts w:ascii="Sylfaen" w:hAnsi="Sylfaen"/>
          <w:lang w:val="ka-GE"/>
        </w:rPr>
      </w:pPr>
    </w:p>
    <w:sectPr w:rsidR="00AD17AF" w:rsidRPr="005914F3" w:rsidSect="007C5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38C9"/>
    <w:multiLevelType w:val="hybridMultilevel"/>
    <w:tmpl w:val="3D6A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CF9"/>
    <w:multiLevelType w:val="hybridMultilevel"/>
    <w:tmpl w:val="750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8F0"/>
    <w:multiLevelType w:val="hybridMultilevel"/>
    <w:tmpl w:val="6F76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14F3"/>
    <w:rsid w:val="0000058C"/>
    <w:rsid w:val="00017D5B"/>
    <w:rsid w:val="000207D0"/>
    <w:rsid w:val="000361A1"/>
    <w:rsid w:val="00043EA9"/>
    <w:rsid w:val="00047D5D"/>
    <w:rsid w:val="0005061A"/>
    <w:rsid w:val="000516BF"/>
    <w:rsid w:val="000668F1"/>
    <w:rsid w:val="00072A35"/>
    <w:rsid w:val="00073A58"/>
    <w:rsid w:val="00094B1A"/>
    <w:rsid w:val="000A0355"/>
    <w:rsid w:val="000A2528"/>
    <w:rsid w:val="000A761C"/>
    <w:rsid w:val="000B0CDC"/>
    <w:rsid w:val="000C0B9D"/>
    <w:rsid w:val="000D1640"/>
    <w:rsid w:val="000F0681"/>
    <w:rsid w:val="000F5D62"/>
    <w:rsid w:val="00107604"/>
    <w:rsid w:val="00151551"/>
    <w:rsid w:val="001651C3"/>
    <w:rsid w:val="001670E9"/>
    <w:rsid w:val="00176547"/>
    <w:rsid w:val="00183FA4"/>
    <w:rsid w:val="00192927"/>
    <w:rsid w:val="001A1B12"/>
    <w:rsid w:val="001A38BC"/>
    <w:rsid w:val="001B62E7"/>
    <w:rsid w:val="001C0041"/>
    <w:rsid w:val="001C72CC"/>
    <w:rsid w:val="001D2B2C"/>
    <w:rsid w:val="001E1318"/>
    <w:rsid w:val="001E20F8"/>
    <w:rsid w:val="001F0DA8"/>
    <w:rsid w:val="001F22B3"/>
    <w:rsid w:val="002035C0"/>
    <w:rsid w:val="00212EB8"/>
    <w:rsid w:val="002263B3"/>
    <w:rsid w:val="00234515"/>
    <w:rsid w:val="002401A1"/>
    <w:rsid w:val="00246C9C"/>
    <w:rsid w:val="00251A14"/>
    <w:rsid w:val="00252678"/>
    <w:rsid w:val="002538C0"/>
    <w:rsid w:val="00253EC6"/>
    <w:rsid w:val="00254867"/>
    <w:rsid w:val="00255D5C"/>
    <w:rsid w:val="00255DB3"/>
    <w:rsid w:val="00255DDE"/>
    <w:rsid w:val="0027127D"/>
    <w:rsid w:val="00277189"/>
    <w:rsid w:val="00280C76"/>
    <w:rsid w:val="0028437D"/>
    <w:rsid w:val="00285147"/>
    <w:rsid w:val="00294C25"/>
    <w:rsid w:val="002950FB"/>
    <w:rsid w:val="002A13D4"/>
    <w:rsid w:val="002B0685"/>
    <w:rsid w:val="002B3975"/>
    <w:rsid w:val="002B6A2B"/>
    <w:rsid w:val="002B777F"/>
    <w:rsid w:val="0030287F"/>
    <w:rsid w:val="003122B6"/>
    <w:rsid w:val="00313229"/>
    <w:rsid w:val="00315A1F"/>
    <w:rsid w:val="00321DA7"/>
    <w:rsid w:val="00345A22"/>
    <w:rsid w:val="00381C71"/>
    <w:rsid w:val="003B5BE4"/>
    <w:rsid w:val="003B75E6"/>
    <w:rsid w:val="003C06AF"/>
    <w:rsid w:val="003E6D2D"/>
    <w:rsid w:val="003F3FAF"/>
    <w:rsid w:val="00401C69"/>
    <w:rsid w:val="004030C0"/>
    <w:rsid w:val="00412E15"/>
    <w:rsid w:val="00416B51"/>
    <w:rsid w:val="00417580"/>
    <w:rsid w:val="004246B8"/>
    <w:rsid w:val="00424ECD"/>
    <w:rsid w:val="00430C50"/>
    <w:rsid w:val="00432F7B"/>
    <w:rsid w:val="00444250"/>
    <w:rsid w:val="00461D1F"/>
    <w:rsid w:val="00467314"/>
    <w:rsid w:val="00474C23"/>
    <w:rsid w:val="00490464"/>
    <w:rsid w:val="00497226"/>
    <w:rsid w:val="004A53D6"/>
    <w:rsid w:val="004A5CC5"/>
    <w:rsid w:val="004B2D19"/>
    <w:rsid w:val="004B64F2"/>
    <w:rsid w:val="004C7482"/>
    <w:rsid w:val="004D5E70"/>
    <w:rsid w:val="004D6217"/>
    <w:rsid w:val="004F1A78"/>
    <w:rsid w:val="004F1B91"/>
    <w:rsid w:val="004F4332"/>
    <w:rsid w:val="005026D6"/>
    <w:rsid w:val="00502F44"/>
    <w:rsid w:val="00505BF9"/>
    <w:rsid w:val="0050677C"/>
    <w:rsid w:val="00537E8F"/>
    <w:rsid w:val="00537FC3"/>
    <w:rsid w:val="005409F7"/>
    <w:rsid w:val="00541153"/>
    <w:rsid w:val="005600F1"/>
    <w:rsid w:val="00567E3E"/>
    <w:rsid w:val="005709E0"/>
    <w:rsid w:val="00581059"/>
    <w:rsid w:val="00582969"/>
    <w:rsid w:val="005914F3"/>
    <w:rsid w:val="005940BD"/>
    <w:rsid w:val="005964BD"/>
    <w:rsid w:val="005A29D5"/>
    <w:rsid w:val="005A34E9"/>
    <w:rsid w:val="005B2743"/>
    <w:rsid w:val="005B4A3B"/>
    <w:rsid w:val="005C4A81"/>
    <w:rsid w:val="005D0D5C"/>
    <w:rsid w:val="005D33B6"/>
    <w:rsid w:val="005D4BB0"/>
    <w:rsid w:val="005E1F0A"/>
    <w:rsid w:val="005E25C5"/>
    <w:rsid w:val="005E287A"/>
    <w:rsid w:val="005E3214"/>
    <w:rsid w:val="005F3809"/>
    <w:rsid w:val="00601F20"/>
    <w:rsid w:val="00613198"/>
    <w:rsid w:val="0062167E"/>
    <w:rsid w:val="00623D3D"/>
    <w:rsid w:val="00626168"/>
    <w:rsid w:val="00630FC9"/>
    <w:rsid w:val="0063409E"/>
    <w:rsid w:val="00634731"/>
    <w:rsid w:val="00651A1E"/>
    <w:rsid w:val="00652DAB"/>
    <w:rsid w:val="00653CD7"/>
    <w:rsid w:val="006553F3"/>
    <w:rsid w:val="006630E9"/>
    <w:rsid w:val="00665DE6"/>
    <w:rsid w:val="006844E5"/>
    <w:rsid w:val="00686750"/>
    <w:rsid w:val="006915A8"/>
    <w:rsid w:val="00695A99"/>
    <w:rsid w:val="00696A8F"/>
    <w:rsid w:val="006A1F0E"/>
    <w:rsid w:val="006B7470"/>
    <w:rsid w:val="006C4E43"/>
    <w:rsid w:val="006C646D"/>
    <w:rsid w:val="006D11CA"/>
    <w:rsid w:val="006D1D05"/>
    <w:rsid w:val="006D430B"/>
    <w:rsid w:val="006D55DE"/>
    <w:rsid w:val="006E17F1"/>
    <w:rsid w:val="006E527A"/>
    <w:rsid w:val="00707871"/>
    <w:rsid w:val="007242A8"/>
    <w:rsid w:val="00727510"/>
    <w:rsid w:val="00733AB3"/>
    <w:rsid w:val="00733EC9"/>
    <w:rsid w:val="00740AAB"/>
    <w:rsid w:val="00740D29"/>
    <w:rsid w:val="00741977"/>
    <w:rsid w:val="00754265"/>
    <w:rsid w:val="007570A0"/>
    <w:rsid w:val="00771150"/>
    <w:rsid w:val="00773948"/>
    <w:rsid w:val="00773D02"/>
    <w:rsid w:val="00774E82"/>
    <w:rsid w:val="0077582E"/>
    <w:rsid w:val="007774FB"/>
    <w:rsid w:val="00784908"/>
    <w:rsid w:val="007854A6"/>
    <w:rsid w:val="00786D5C"/>
    <w:rsid w:val="00795FA5"/>
    <w:rsid w:val="007B2B91"/>
    <w:rsid w:val="007B3BAE"/>
    <w:rsid w:val="007C56DB"/>
    <w:rsid w:val="007F4A12"/>
    <w:rsid w:val="007F79CB"/>
    <w:rsid w:val="0080164E"/>
    <w:rsid w:val="00813DEC"/>
    <w:rsid w:val="00824FD7"/>
    <w:rsid w:val="00826EEC"/>
    <w:rsid w:val="00827E07"/>
    <w:rsid w:val="00831351"/>
    <w:rsid w:val="008401C0"/>
    <w:rsid w:val="00843D44"/>
    <w:rsid w:val="008558EB"/>
    <w:rsid w:val="00860060"/>
    <w:rsid w:val="008639CD"/>
    <w:rsid w:val="00864DF3"/>
    <w:rsid w:val="0087013E"/>
    <w:rsid w:val="00890A8E"/>
    <w:rsid w:val="00896D29"/>
    <w:rsid w:val="008A62B9"/>
    <w:rsid w:val="008B77EC"/>
    <w:rsid w:val="008B7C1B"/>
    <w:rsid w:val="008C0E01"/>
    <w:rsid w:val="008C2887"/>
    <w:rsid w:val="008D37E9"/>
    <w:rsid w:val="008D69B8"/>
    <w:rsid w:val="008E13ED"/>
    <w:rsid w:val="008F3514"/>
    <w:rsid w:val="00901139"/>
    <w:rsid w:val="009104A2"/>
    <w:rsid w:val="00911C1B"/>
    <w:rsid w:val="00914489"/>
    <w:rsid w:val="00923053"/>
    <w:rsid w:val="0092483D"/>
    <w:rsid w:val="0093017A"/>
    <w:rsid w:val="009378F1"/>
    <w:rsid w:val="00941910"/>
    <w:rsid w:val="009444A3"/>
    <w:rsid w:val="00952920"/>
    <w:rsid w:val="00956FB0"/>
    <w:rsid w:val="0096630E"/>
    <w:rsid w:val="009814AB"/>
    <w:rsid w:val="00987412"/>
    <w:rsid w:val="00991C21"/>
    <w:rsid w:val="00991FF8"/>
    <w:rsid w:val="00993D2A"/>
    <w:rsid w:val="009A0789"/>
    <w:rsid w:val="009A1311"/>
    <w:rsid w:val="009A30F3"/>
    <w:rsid w:val="009A356E"/>
    <w:rsid w:val="009A71F6"/>
    <w:rsid w:val="009C1E71"/>
    <w:rsid w:val="009D781D"/>
    <w:rsid w:val="009F167A"/>
    <w:rsid w:val="009F184A"/>
    <w:rsid w:val="009F2476"/>
    <w:rsid w:val="00A02E26"/>
    <w:rsid w:val="00A04DD6"/>
    <w:rsid w:val="00A133F8"/>
    <w:rsid w:val="00A22865"/>
    <w:rsid w:val="00A245AE"/>
    <w:rsid w:val="00A25571"/>
    <w:rsid w:val="00A2573F"/>
    <w:rsid w:val="00A40B8D"/>
    <w:rsid w:val="00A50A7A"/>
    <w:rsid w:val="00A553FF"/>
    <w:rsid w:val="00A5559F"/>
    <w:rsid w:val="00A64743"/>
    <w:rsid w:val="00A660BA"/>
    <w:rsid w:val="00A660BE"/>
    <w:rsid w:val="00A82383"/>
    <w:rsid w:val="00A827F6"/>
    <w:rsid w:val="00A83467"/>
    <w:rsid w:val="00A83B66"/>
    <w:rsid w:val="00AA5884"/>
    <w:rsid w:val="00AB1414"/>
    <w:rsid w:val="00AB4D41"/>
    <w:rsid w:val="00AB7EA9"/>
    <w:rsid w:val="00AB7FD2"/>
    <w:rsid w:val="00AC1D95"/>
    <w:rsid w:val="00AC35CB"/>
    <w:rsid w:val="00AC48BB"/>
    <w:rsid w:val="00AD122B"/>
    <w:rsid w:val="00AD17AF"/>
    <w:rsid w:val="00AD7F52"/>
    <w:rsid w:val="00AE04E0"/>
    <w:rsid w:val="00AE71FF"/>
    <w:rsid w:val="00AE7667"/>
    <w:rsid w:val="00AF5473"/>
    <w:rsid w:val="00AF7578"/>
    <w:rsid w:val="00B04779"/>
    <w:rsid w:val="00B31A32"/>
    <w:rsid w:val="00B36DDC"/>
    <w:rsid w:val="00B37673"/>
    <w:rsid w:val="00B40968"/>
    <w:rsid w:val="00B412EB"/>
    <w:rsid w:val="00B55DE5"/>
    <w:rsid w:val="00B60968"/>
    <w:rsid w:val="00B6230C"/>
    <w:rsid w:val="00B7781E"/>
    <w:rsid w:val="00B82209"/>
    <w:rsid w:val="00BC6399"/>
    <w:rsid w:val="00BC7DD1"/>
    <w:rsid w:val="00BD2BD6"/>
    <w:rsid w:val="00BD4C73"/>
    <w:rsid w:val="00BE00C5"/>
    <w:rsid w:val="00C06668"/>
    <w:rsid w:val="00C11DCE"/>
    <w:rsid w:val="00C1593C"/>
    <w:rsid w:val="00C4479B"/>
    <w:rsid w:val="00C466C3"/>
    <w:rsid w:val="00C50107"/>
    <w:rsid w:val="00C560D2"/>
    <w:rsid w:val="00C627A2"/>
    <w:rsid w:val="00C744D8"/>
    <w:rsid w:val="00C82BB2"/>
    <w:rsid w:val="00C84111"/>
    <w:rsid w:val="00C95E3C"/>
    <w:rsid w:val="00CA36B0"/>
    <w:rsid w:val="00CD1EEC"/>
    <w:rsid w:val="00CE1C95"/>
    <w:rsid w:val="00D167B7"/>
    <w:rsid w:val="00D219EE"/>
    <w:rsid w:val="00D237AF"/>
    <w:rsid w:val="00D36D1D"/>
    <w:rsid w:val="00D41B96"/>
    <w:rsid w:val="00D457EF"/>
    <w:rsid w:val="00D60626"/>
    <w:rsid w:val="00D93D4A"/>
    <w:rsid w:val="00DB2349"/>
    <w:rsid w:val="00DB246C"/>
    <w:rsid w:val="00DB317F"/>
    <w:rsid w:val="00DB64B4"/>
    <w:rsid w:val="00DC5B0B"/>
    <w:rsid w:val="00DD2174"/>
    <w:rsid w:val="00DD6A05"/>
    <w:rsid w:val="00DE6DC4"/>
    <w:rsid w:val="00E05E1F"/>
    <w:rsid w:val="00E16095"/>
    <w:rsid w:val="00E2147D"/>
    <w:rsid w:val="00E26800"/>
    <w:rsid w:val="00E30196"/>
    <w:rsid w:val="00E32E11"/>
    <w:rsid w:val="00E42A71"/>
    <w:rsid w:val="00E47E3E"/>
    <w:rsid w:val="00E56C63"/>
    <w:rsid w:val="00E60A88"/>
    <w:rsid w:val="00E673B5"/>
    <w:rsid w:val="00E71CAE"/>
    <w:rsid w:val="00E7264D"/>
    <w:rsid w:val="00E747C2"/>
    <w:rsid w:val="00E76F1D"/>
    <w:rsid w:val="00E8380A"/>
    <w:rsid w:val="00E91E77"/>
    <w:rsid w:val="00EA34FD"/>
    <w:rsid w:val="00EB084E"/>
    <w:rsid w:val="00EB10CA"/>
    <w:rsid w:val="00EB2324"/>
    <w:rsid w:val="00EC7DD5"/>
    <w:rsid w:val="00ED0045"/>
    <w:rsid w:val="00ED32A4"/>
    <w:rsid w:val="00F01D4C"/>
    <w:rsid w:val="00F15CD5"/>
    <w:rsid w:val="00F208DC"/>
    <w:rsid w:val="00F20F63"/>
    <w:rsid w:val="00F20F7E"/>
    <w:rsid w:val="00F339B2"/>
    <w:rsid w:val="00F5063B"/>
    <w:rsid w:val="00F55C5D"/>
    <w:rsid w:val="00F56522"/>
    <w:rsid w:val="00F710DD"/>
    <w:rsid w:val="00F71303"/>
    <w:rsid w:val="00F746DB"/>
    <w:rsid w:val="00F843C5"/>
    <w:rsid w:val="00F97A2A"/>
    <w:rsid w:val="00FA2777"/>
    <w:rsid w:val="00FB0858"/>
    <w:rsid w:val="00FC0A13"/>
    <w:rsid w:val="00FC192F"/>
    <w:rsid w:val="00FC2F33"/>
    <w:rsid w:val="00FD310C"/>
    <w:rsid w:val="00FD670E"/>
    <w:rsid w:val="00FF16F6"/>
    <w:rsid w:val="00FF1782"/>
    <w:rsid w:val="00FF5AF5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C8D8"/>
  <w15:docId w15:val="{968B3021-C357-42A6-A087-7A86B876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D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C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F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.gov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FC87-ED7C-480A-B1F9-EAB23CE1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nitophuria</dc:creator>
  <cp:lastModifiedBy>Guliada Gotsiridze</cp:lastModifiedBy>
  <cp:revision>433</cp:revision>
  <cp:lastPrinted>2020-05-08T12:01:00Z</cp:lastPrinted>
  <dcterms:created xsi:type="dcterms:W3CDTF">2018-06-29T12:32:00Z</dcterms:created>
  <dcterms:modified xsi:type="dcterms:W3CDTF">2020-05-14T07:11:00Z</dcterms:modified>
</cp:coreProperties>
</file>